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28"/>
        <w:jc w:val="left"/>
        <w:rPr>
          <w:rFonts w:hint="eastAsia" w:ascii="方正小标宋简体" w:eastAsia="仿宋_GB2312"/>
          <w:bCs/>
          <w:color w:val="FF0000"/>
          <w:spacing w:val="-40"/>
          <w:w w:val="67"/>
          <w:sz w:val="76"/>
          <w:szCs w:val="76"/>
          <w:lang w:eastAsia="zh-CN"/>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1.</w:t>
      </w:r>
    </w:p>
    <w:p>
      <w:pPr>
        <w:widowControl/>
        <w:snapToGrid w:val="0"/>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投标保证金缴纳方式示范文本</w:t>
      </w:r>
    </w:p>
    <w:bookmarkEnd w:id="0"/>
    <w:p>
      <w:pPr>
        <w:widowControl/>
        <w:snapToGrid w:val="0"/>
        <w:spacing w:line="600" w:lineRule="exact"/>
        <w:rPr>
          <w:rFonts w:ascii="仿宋_GB2312" w:hAnsi="仿宋" w:eastAsia="仿宋_GB2312" w:cs="仿宋"/>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1、金额：不低于</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万元。</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2、投标保证金缴纳方式（任选一种）：现金、银行保函、保险机构保证保险保单、融资担保公司保函、保兑支票、银行汇票或现金支票。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（1）现金</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①投标人通过“台州市公共资源交易管理系统”取得投标保证金收款账户信息后电汇或转账；</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②投标保证金应在投标截止时间前到交易中心账户。</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（2）银行保函、保险机构保证保险保单、融资担保公司保函（以下合称“工程保函”）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①工程保函的受益人：</w:t>
      </w:r>
      <w:r>
        <w:rPr>
          <w:rFonts w:hint="eastAsia" w:ascii="仿宋_GB2312" w:hAnsi="仿宋" w:eastAsia="仿宋_GB2312" w:cs="仿宋"/>
          <w:color w:val="auto"/>
          <w:sz w:val="32"/>
          <w:szCs w:val="32"/>
          <w:u w:val="single"/>
        </w:rPr>
        <w:t xml:space="preserve">                </w:t>
      </w:r>
      <w:r>
        <w:rPr>
          <w:rFonts w:hint="eastAsia" w:ascii="仿宋_GB2312" w:hAnsi="仿宋" w:eastAsia="仿宋_GB2312" w:cs="仿宋"/>
          <w:color w:val="auto"/>
          <w:sz w:val="32"/>
          <w:szCs w:val="32"/>
        </w:rPr>
        <w:t>（招标人名称）</w:t>
      </w:r>
      <w:r>
        <w:rPr>
          <w:rFonts w:hint="eastAsia" w:ascii="仿宋_GB2312" w:hAnsi="仿宋" w:eastAsia="仿宋_GB2312"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b/>
          <w:bCs/>
          <w:color w:val="auto"/>
          <w:sz w:val="32"/>
          <w:szCs w:val="32"/>
        </w:rPr>
      </w:pPr>
      <w:r>
        <w:rPr>
          <w:rFonts w:hint="eastAsia" w:ascii="仿宋_GB2312" w:hAnsi="仿宋" w:eastAsia="仿宋_GB2312" w:cs="仿宋"/>
          <w:color w:val="auto"/>
          <w:sz w:val="32"/>
          <w:szCs w:val="32"/>
        </w:rPr>
        <w:t>②工程保函的有效期</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u w:val="single"/>
          <w:lang w:val="en-US" w:eastAsia="zh-CN"/>
        </w:rPr>
        <w:t>1</w:t>
      </w:r>
      <w:r>
        <w:rPr>
          <w:rFonts w:hint="eastAsia" w:ascii="仿宋_GB2312" w:hAnsi="仿宋" w:eastAsia="仿宋_GB2312" w:cs="仿宋"/>
          <w:color w:val="auto"/>
          <w:sz w:val="32"/>
          <w:szCs w:val="32"/>
          <w:lang w:val="en-US" w:eastAsia="zh-CN"/>
        </w:rPr>
        <w:t>年</w:t>
      </w:r>
      <w:r>
        <w:rPr>
          <w:rFonts w:hint="eastAsia" w:ascii="仿宋_GB2312" w:hAnsi="仿宋" w:eastAsia="仿宋_GB2312" w:cs="仿宋"/>
          <w:color w:val="auto"/>
          <w:sz w:val="32"/>
          <w:szCs w:val="32"/>
        </w:rPr>
        <w:t>；</w:t>
      </w:r>
    </w:p>
    <w:p>
      <w:pPr>
        <w:pStyle w:val="10"/>
        <w:keepNext w:val="0"/>
        <w:keepLines w:val="0"/>
        <w:pageBreakBefore w:val="0"/>
        <w:widowControl w:val="0"/>
        <w:kinsoku/>
        <w:wordWrap/>
        <w:overflowPunct/>
        <w:topLinePunct w:val="0"/>
        <w:autoSpaceDE/>
        <w:autoSpaceDN/>
        <w:bidi w:val="0"/>
        <w:adjustRightInd/>
        <w:ind w:left="0" w:leftChars="0" w:firstLine="643" w:firstLineChars="200"/>
        <w:textAlignment w:val="auto"/>
        <w:rPr>
          <w:rFonts w:hint="eastAsia" w:eastAsia="仿宋_GB2312"/>
          <w:b/>
          <w:bCs/>
          <w:lang w:val="en-US" w:eastAsia="zh-CN"/>
        </w:rPr>
      </w:pPr>
      <w:r>
        <w:rPr>
          <w:rFonts w:hint="eastAsia" w:ascii="仿宋_GB2312" w:hAnsi="仿宋" w:eastAsia="仿宋_GB2312" w:cs="仿宋"/>
          <w:b/>
          <w:bCs/>
          <w:color w:val="auto"/>
          <w:sz w:val="32"/>
          <w:szCs w:val="32"/>
        </w:rPr>
        <w:t>③</w:t>
      </w:r>
      <w:r>
        <w:rPr>
          <w:rFonts w:hint="eastAsia" w:ascii="仿宋_GB2312" w:hAnsi="仿宋" w:eastAsia="仿宋_GB2312" w:cs="仿宋"/>
          <w:b/>
          <w:bCs/>
          <w:sz w:val="32"/>
          <w:szCs w:val="32"/>
          <w:lang w:val="en-US" w:eastAsia="zh-CN"/>
        </w:rPr>
        <w:t>递交方式：</w:t>
      </w:r>
    </w:p>
    <w:p>
      <w:pPr>
        <w:snapToGrid w:val="0"/>
        <w:spacing w:line="360" w:lineRule="auto"/>
        <w:ind w:firstLine="643" w:firstLineChars="200"/>
        <w:rPr>
          <w:rFonts w:hint="eastAsia" w:ascii="仿宋_GB2312" w:hAnsi="仿宋" w:eastAsia="仿宋_GB2312" w:cs="仿宋"/>
          <w:b/>
          <w:bCs/>
          <w:color w:val="auto"/>
          <w:sz w:val="32"/>
          <w:szCs w:val="32"/>
          <w:lang w:val="en-US" w:eastAsia="zh-CN"/>
        </w:rPr>
      </w:pPr>
      <w:r>
        <w:rPr>
          <w:rFonts w:hint="eastAsia" w:ascii="仿宋_GB2312" w:hAnsi="仿宋" w:eastAsia="仿宋_GB2312" w:cs="仿宋"/>
          <w:b/>
          <w:bCs/>
          <w:color w:val="auto"/>
          <w:sz w:val="32"/>
          <w:szCs w:val="32"/>
          <w:lang w:val="en-US" w:eastAsia="zh-CN"/>
        </w:rPr>
        <w:t>递交方式一（电子保函系统）：</w:t>
      </w:r>
    </w:p>
    <w:p>
      <w:pPr>
        <w:snapToGrid w:val="0"/>
        <w:spacing w:line="360" w:lineRule="auto"/>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通过台州市公共资源交易管理系统</w:t>
      </w:r>
      <w:r>
        <w:rPr>
          <w:rFonts w:hint="eastAsia" w:ascii="仿宋_GB2312" w:hAnsi="仿宋" w:eastAsia="仿宋_GB2312" w:cs="仿宋"/>
          <w:color w:val="auto"/>
          <w:sz w:val="32"/>
          <w:szCs w:val="32"/>
          <w:lang w:val="en-US" w:eastAsia="zh-CN"/>
        </w:rPr>
        <w:t>在“保证金缴纳”栏目选择“电子保函”递交方式，并按系统流程进行操作、</w:t>
      </w:r>
      <w:r>
        <w:rPr>
          <w:rFonts w:hint="eastAsia" w:ascii="仿宋_GB2312" w:hAnsi="仿宋" w:eastAsia="仿宋_GB2312" w:cs="仿宋"/>
          <w:color w:val="auto"/>
          <w:sz w:val="32"/>
          <w:szCs w:val="32"/>
        </w:rPr>
        <w:t>申购</w:t>
      </w:r>
      <w:r>
        <w:rPr>
          <w:rFonts w:hint="eastAsia" w:ascii="仿宋_GB2312" w:hAnsi="仿宋" w:eastAsia="仿宋_GB2312" w:cs="仿宋"/>
          <w:color w:val="auto"/>
          <w:sz w:val="32"/>
          <w:szCs w:val="32"/>
          <w:lang w:val="en-US" w:eastAsia="zh-CN"/>
        </w:rPr>
        <w:t>电子保函</w:t>
      </w:r>
      <w:r>
        <w:rPr>
          <w:rFonts w:hint="eastAsia" w:ascii="仿宋_GB2312" w:hAnsi="仿宋" w:eastAsia="仿宋_GB2312" w:cs="仿宋"/>
          <w:color w:val="auto"/>
          <w:sz w:val="32"/>
          <w:szCs w:val="32"/>
          <w:lang w:eastAsia="zh-CN"/>
        </w:rPr>
        <w:t>。</w:t>
      </w:r>
    </w:p>
    <w:p>
      <w:pPr>
        <w:snapToGrid w:val="0"/>
        <w:spacing w:line="360" w:lineRule="auto"/>
        <w:ind w:firstLine="643" w:firstLineChars="200"/>
        <w:rPr>
          <w:rFonts w:hint="eastAsia" w:ascii="仿宋_GB2312" w:hAnsi="仿宋" w:eastAsia="仿宋_GB2312" w:cs="仿宋"/>
          <w:b/>
          <w:bCs/>
          <w:color w:val="auto"/>
          <w:sz w:val="32"/>
          <w:szCs w:val="32"/>
          <w:lang w:eastAsia="zh-CN"/>
        </w:rPr>
      </w:pPr>
      <w:r>
        <w:rPr>
          <w:rFonts w:hint="eastAsia" w:ascii="仿宋_GB2312" w:hAnsi="仿宋" w:eastAsia="仿宋_GB2312" w:cs="仿宋"/>
          <w:b/>
          <w:bCs/>
          <w:sz w:val="32"/>
          <w:szCs w:val="32"/>
          <w:lang w:val="en-US" w:eastAsia="zh-CN"/>
        </w:rPr>
        <w:t>注：</w:t>
      </w:r>
      <w:r>
        <w:rPr>
          <w:rFonts w:hint="eastAsia" w:ascii="仿宋_GB2312" w:hAnsi="仿宋" w:eastAsia="仿宋_GB2312" w:cs="仿宋"/>
          <w:b/>
          <w:bCs/>
          <w:color w:val="auto"/>
          <w:sz w:val="32"/>
          <w:szCs w:val="32"/>
        </w:rPr>
        <w:t>电子保单生效时间为投保第二天00:00,各投标</w:t>
      </w:r>
      <w:r>
        <w:rPr>
          <w:rFonts w:hint="eastAsia" w:ascii="仿宋_GB2312" w:hAnsi="仿宋" w:eastAsia="仿宋_GB2312" w:cs="仿宋"/>
          <w:b/>
          <w:bCs/>
          <w:color w:val="auto"/>
          <w:sz w:val="32"/>
          <w:szCs w:val="32"/>
          <w:lang w:val="en-US" w:eastAsia="zh-CN"/>
        </w:rPr>
        <w:t>人至少须</w:t>
      </w:r>
      <w:r>
        <w:rPr>
          <w:rFonts w:hint="eastAsia" w:ascii="仿宋_GB2312" w:hAnsi="仿宋" w:eastAsia="仿宋_GB2312" w:cs="仿宋"/>
          <w:b/>
          <w:bCs/>
          <w:color w:val="auto"/>
          <w:sz w:val="32"/>
          <w:szCs w:val="32"/>
        </w:rPr>
        <w:t>在投标截止时间前</w:t>
      </w:r>
      <w:r>
        <w:rPr>
          <w:rFonts w:hint="eastAsia" w:ascii="仿宋_GB2312" w:hAnsi="仿宋" w:eastAsia="仿宋_GB2312" w:cs="仿宋"/>
          <w:b/>
          <w:bCs/>
          <w:color w:val="auto"/>
          <w:sz w:val="32"/>
          <w:szCs w:val="32"/>
          <w:lang w:val="en-US" w:eastAsia="zh-CN"/>
        </w:rPr>
        <w:t>1天</w:t>
      </w:r>
      <w:r>
        <w:rPr>
          <w:rFonts w:hint="eastAsia" w:ascii="仿宋_GB2312" w:hAnsi="仿宋" w:eastAsia="仿宋_GB2312" w:cs="仿宋"/>
          <w:b/>
          <w:bCs/>
          <w:color w:val="auto"/>
          <w:sz w:val="32"/>
          <w:szCs w:val="32"/>
        </w:rPr>
        <w:t>申购电子保函</w:t>
      </w:r>
      <w:r>
        <w:rPr>
          <w:rFonts w:hint="eastAsia" w:ascii="仿宋_GB2312" w:hAnsi="仿宋" w:eastAsia="仿宋_GB2312" w:cs="仿宋"/>
          <w:b/>
          <w:bCs/>
          <w:color w:val="auto"/>
          <w:sz w:val="32"/>
          <w:szCs w:val="32"/>
          <w:lang w:eastAsia="zh-CN"/>
        </w:rPr>
        <w:t>；</w:t>
      </w:r>
      <w:r>
        <w:rPr>
          <w:rFonts w:hint="eastAsia" w:ascii="仿宋_GB2312" w:hAnsi="仿宋" w:eastAsia="仿宋_GB2312" w:cs="仿宋"/>
          <w:b/>
          <w:bCs/>
          <w:color w:val="auto"/>
          <w:sz w:val="32"/>
          <w:szCs w:val="32"/>
        </w:rPr>
        <w:t>付款后请确认已收到出单提醒短信，或者在系统中查看保单状态为“已出单”</w:t>
      </w:r>
      <w:r>
        <w:rPr>
          <w:rFonts w:hint="eastAsia" w:ascii="仿宋_GB2312" w:hAnsi="仿宋" w:eastAsia="仿宋_GB2312" w:cs="仿宋"/>
          <w:b/>
          <w:bCs/>
          <w:color w:val="auto"/>
          <w:sz w:val="32"/>
          <w:szCs w:val="32"/>
          <w:lang w:eastAsia="zh-CN"/>
        </w:rPr>
        <w:t>，</w:t>
      </w:r>
      <w:r>
        <w:rPr>
          <w:rFonts w:hint="eastAsia" w:ascii="仿宋_GB2312" w:hAnsi="仿宋" w:eastAsia="仿宋_GB2312" w:cs="仿宋"/>
          <w:b/>
          <w:bCs/>
          <w:color w:val="auto"/>
          <w:sz w:val="32"/>
          <w:szCs w:val="32"/>
          <w:lang w:val="en-US" w:eastAsia="zh-CN"/>
        </w:rPr>
        <w:t>因未</w:t>
      </w:r>
      <w:r>
        <w:rPr>
          <w:rFonts w:hint="eastAsia" w:ascii="仿宋_GB2312" w:hAnsi="仿宋" w:eastAsia="仿宋_GB2312" w:cs="仿宋"/>
          <w:b/>
          <w:bCs/>
          <w:color w:val="auto"/>
          <w:sz w:val="32"/>
          <w:szCs w:val="32"/>
        </w:rPr>
        <w:t>确认</w:t>
      </w:r>
      <w:r>
        <w:rPr>
          <w:rFonts w:hint="eastAsia" w:ascii="仿宋_GB2312" w:hAnsi="仿宋" w:eastAsia="仿宋_GB2312" w:cs="仿宋"/>
          <w:b/>
          <w:bCs/>
          <w:color w:val="auto"/>
          <w:sz w:val="32"/>
          <w:szCs w:val="32"/>
          <w:lang w:val="en-US" w:eastAsia="zh-CN"/>
        </w:rPr>
        <w:t>保函出单情况</w:t>
      </w:r>
      <w:r>
        <w:rPr>
          <w:rFonts w:hint="eastAsia" w:ascii="仿宋_GB2312" w:hAnsi="仿宋" w:eastAsia="仿宋_GB2312" w:cs="仿宋"/>
          <w:b/>
          <w:bCs/>
          <w:color w:val="auto"/>
          <w:sz w:val="32"/>
          <w:szCs w:val="32"/>
        </w:rPr>
        <w:t>导致</w:t>
      </w:r>
      <w:r>
        <w:rPr>
          <w:rFonts w:hint="eastAsia" w:ascii="仿宋_GB2312" w:hAnsi="仿宋" w:eastAsia="仿宋_GB2312" w:cs="仿宋"/>
          <w:b/>
          <w:bCs/>
          <w:color w:val="auto"/>
          <w:sz w:val="32"/>
          <w:szCs w:val="32"/>
          <w:lang w:val="en-US" w:eastAsia="zh-CN"/>
        </w:rPr>
        <w:t>递交投标保证金失败</w:t>
      </w:r>
      <w:r>
        <w:rPr>
          <w:rFonts w:hint="eastAsia" w:ascii="仿宋_GB2312" w:hAnsi="仿宋" w:eastAsia="仿宋_GB2312" w:cs="仿宋"/>
          <w:b/>
          <w:bCs/>
          <w:color w:val="auto"/>
          <w:sz w:val="32"/>
          <w:szCs w:val="32"/>
        </w:rPr>
        <w:t>的</w:t>
      </w:r>
      <w:r>
        <w:rPr>
          <w:rFonts w:hint="eastAsia" w:ascii="仿宋_GB2312" w:hAnsi="仿宋" w:eastAsia="仿宋_GB2312" w:cs="仿宋"/>
          <w:b/>
          <w:bCs/>
          <w:color w:val="auto"/>
          <w:sz w:val="32"/>
          <w:szCs w:val="32"/>
          <w:lang w:eastAsia="zh-CN"/>
        </w:rPr>
        <w:t>，</w:t>
      </w:r>
      <w:r>
        <w:rPr>
          <w:rFonts w:hint="eastAsia" w:ascii="仿宋_GB2312" w:hAnsi="仿宋" w:eastAsia="仿宋_GB2312" w:cs="仿宋"/>
          <w:b/>
          <w:bCs/>
          <w:color w:val="auto"/>
          <w:sz w:val="32"/>
          <w:szCs w:val="32"/>
          <w:lang w:val="en-US" w:eastAsia="zh-CN"/>
        </w:rPr>
        <w:t>所有后果</w:t>
      </w:r>
      <w:r>
        <w:rPr>
          <w:rFonts w:hint="eastAsia" w:ascii="仿宋_GB2312" w:hAnsi="仿宋" w:eastAsia="仿宋_GB2312" w:cs="仿宋"/>
          <w:b/>
          <w:bCs/>
          <w:color w:val="auto"/>
          <w:sz w:val="32"/>
          <w:szCs w:val="32"/>
        </w:rPr>
        <w:t>由</w:t>
      </w:r>
      <w:r>
        <w:rPr>
          <w:rFonts w:hint="eastAsia" w:ascii="仿宋_GB2312" w:hAnsi="仿宋" w:eastAsia="仿宋_GB2312" w:cs="仿宋"/>
          <w:b/>
          <w:bCs/>
          <w:color w:val="auto"/>
          <w:sz w:val="32"/>
          <w:szCs w:val="32"/>
          <w:lang w:val="en-US" w:eastAsia="zh-CN"/>
        </w:rPr>
        <w:t>投标人自行承担</w:t>
      </w:r>
      <w:r>
        <w:rPr>
          <w:rFonts w:hint="eastAsia" w:ascii="仿宋_GB2312" w:hAnsi="仿宋" w:eastAsia="仿宋_GB2312" w:cs="仿宋"/>
          <w:b/>
          <w:bCs/>
          <w:color w:val="auto"/>
          <w:sz w:val="32"/>
          <w:szCs w:val="32"/>
          <w:lang w:eastAsia="zh-CN"/>
        </w:rPr>
        <w:t>。</w:t>
      </w:r>
    </w:p>
    <w:p>
      <w:pPr>
        <w:snapToGrid w:val="0"/>
        <w:spacing w:line="360" w:lineRule="auto"/>
        <w:ind w:firstLine="643" w:firstLineChars="200"/>
        <w:rPr>
          <w:rFonts w:hint="eastAsia" w:ascii="仿宋_GB2312" w:hAnsi="仿宋" w:eastAsia="仿宋_GB2312" w:cs="仿宋"/>
          <w:b/>
          <w:bCs/>
          <w:color w:val="auto"/>
          <w:sz w:val="32"/>
          <w:szCs w:val="32"/>
          <w:lang w:val="en-US" w:eastAsia="zh-CN"/>
        </w:rPr>
      </w:pPr>
      <w:r>
        <w:rPr>
          <w:rFonts w:hint="eastAsia" w:ascii="仿宋_GB2312" w:hAnsi="仿宋" w:eastAsia="仿宋_GB2312" w:cs="仿宋"/>
          <w:b/>
          <w:bCs/>
          <w:color w:val="auto"/>
          <w:sz w:val="32"/>
          <w:szCs w:val="32"/>
          <w:lang w:val="en-US" w:eastAsia="zh-CN"/>
        </w:rPr>
        <w:t>递交方式二（非电子保函系统）：</w:t>
      </w:r>
    </w:p>
    <w:p>
      <w:pPr>
        <w:pStyle w:val="10"/>
        <w:ind w:firstLine="640" w:firstLineChars="200"/>
        <w:rPr>
          <w:rFonts w:hint="eastAsia" w:ascii="仿宋_GB2312" w:hAnsi="仿宋" w:eastAsia="仿宋_GB2312" w:cs="仿宋"/>
          <w:b w:val="0"/>
          <w:bCs w:val="0"/>
          <w:color w:val="auto"/>
          <w:kern w:val="2"/>
          <w:sz w:val="32"/>
          <w:szCs w:val="32"/>
          <w:lang w:val="en-US" w:eastAsia="zh-CN" w:bidi="ar-SA"/>
        </w:rPr>
      </w:pPr>
      <w:r>
        <w:rPr>
          <w:rFonts w:hint="eastAsia" w:ascii="仿宋_GB2312" w:hAnsi="仿宋" w:eastAsia="仿宋_GB2312" w:cs="仿宋"/>
          <w:b w:val="0"/>
          <w:bCs w:val="0"/>
          <w:color w:val="auto"/>
          <w:kern w:val="2"/>
          <w:sz w:val="32"/>
          <w:szCs w:val="32"/>
          <w:lang w:val="en-US" w:eastAsia="zh-CN" w:bidi="ar-SA"/>
        </w:rPr>
        <w:t>投标人须在投标截止时间前将</w:t>
      </w:r>
      <w:r>
        <w:rPr>
          <w:rFonts w:hint="eastAsia" w:ascii="仿宋_GB2312" w:hAnsi="仿宋" w:eastAsia="仿宋_GB2312" w:cs="仿宋"/>
          <w:b/>
          <w:bCs/>
          <w:color w:val="auto"/>
          <w:kern w:val="2"/>
          <w:sz w:val="32"/>
          <w:szCs w:val="32"/>
          <w:lang w:val="en-US" w:eastAsia="zh-CN" w:bidi="ar-SA"/>
        </w:rPr>
        <w:t>工程保函纸质原件、基本账户证明材料复印件（加盖公章）、保费支付的银行回单</w:t>
      </w:r>
      <w:r>
        <w:rPr>
          <w:rFonts w:hint="eastAsia" w:ascii="仿宋_GB2312" w:hAnsi="仿宋" w:eastAsia="仿宋_GB2312" w:cs="仿宋"/>
          <w:b w:val="0"/>
          <w:bCs w:val="0"/>
          <w:color w:val="auto"/>
          <w:kern w:val="2"/>
          <w:sz w:val="32"/>
          <w:szCs w:val="32"/>
          <w:lang w:val="en-US" w:eastAsia="zh-CN" w:bidi="ar-SA"/>
        </w:rPr>
        <w:t>一并按要求递交。</w:t>
      </w:r>
    </w:p>
    <w:p>
      <w:pPr>
        <w:pStyle w:val="10"/>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递交方式：</w:t>
      </w:r>
      <w:r>
        <w:rPr>
          <w:rFonts w:hint="eastAsia" w:ascii="仿宋_GB2312" w:hAnsi="仿宋" w:eastAsia="仿宋_GB2312" w:cs="仿宋"/>
          <w:b/>
          <w:bCs/>
          <w:color w:val="auto"/>
          <w:kern w:val="2"/>
          <w:sz w:val="32"/>
          <w:szCs w:val="32"/>
          <w:u w:val="single"/>
          <w:lang w:val="en-US" w:eastAsia="zh-CN" w:bidi="ar-SA"/>
        </w:rPr>
        <w:t>现场递交</w:t>
      </w:r>
      <w:r>
        <w:rPr>
          <w:rFonts w:hint="eastAsia" w:ascii="仿宋_GB2312" w:hAnsi="仿宋" w:eastAsia="仿宋_GB2312" w:cs="仿宋"/>
          <w:color w:val="auto"/>
          <w:kern w:val="2"/>
          <w:sz w:val="32"/>
          <w:szCs w:val="32"/>
          <w:lang w:val="en-US" w:eastAsia="zh-CN" w:bidi="ar-SA"/>
        </w:rPr>
        <w:t>；</w:t>
      </w:r>
    </w:p>
    <w:p>
      <w:pPr>
        <w:pStyle w:val="1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 xml:space="preserve">  递交时间及地点：</w:t>
      </w:r>
      <w:r>
        <w:rPr>
          <w:rFonts w:hint="eastAsia" w:ascii="仿宋_GB2312" w:hAnsi="仿宋" w:eastAsia="仿宋_GB2312" w:cs="仿宋"/>
          <w:color w:val="auto"/>
          <w:kern w:val="2"/>
          <w:sz w:val="32"/>
          <w:szCs w:val="32"/>
          <w:u w:val="single"/>
          <w:lang w:val="en-US" w:eastAsia="zh-CN" w:bidi="ar-SA"/>
        </w:rPr>
        <w:t>详见招标公告</w:t>
      </w:r>
      <w:r>
        <w:rPr>
          <w:rFonts w:hint="eastAsia" w:ascii="仿宋_GB2312" w:hAnsi="仿宋" w:eastAsia="仿宋_GB2312" w:cs="仿宋"/>
          <w:color w:val="auto"/>
          <w:kern w:val="2"/>
          <w:sz w:val="32"/>
          <w:szCs w:val="32"/>
          <w:lang w:val="en-US" w:eastAsia="zh-CN" w:bidi="ar-SA"/>
        </w:rPr>
        <w:t>；</w:t>
      </w:r>
    </w:p>
    <w:p>
      <w:pPr>
        <w:pStyle w:val="10"/>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接收人：</w:t>
      </w:r>
      <w:r>
        <w:rPr>
          <w:rFonts w:hint="eastAsia" w:ascii="仿宋_GB2312" w:hAnsi="仿宋" w:eastAsia="仿宋_GB2312" w:cs="仿宋"/>
          <w:color w:val="auto"/>
          <w:kern w:val="2"/>
          <w:sz w:val="32"/>
          <w:szCs w:val="32"/>
          <w:u w:val="single"/>
          <w:lang w:val="en-US" w:eastAsia="zh-CN" w:bidi="ar-SA"/>
        </w:rPr>
        <w:t xml:space="preserve">                  </w:t>
      </w:r>
      <w:r>
        <w:rPr>
          <w:rFonts w:hint="eastAsia" w:ascii="仿宋_GB2312" w:hAnsi="仿宋" w:eastAsia="仿宋_GB2312" w:cs="仿宋"/>
          <w:color w:val="auto"/>
          <w:kern w:val="2"/>
          <w:sz w:val="32"/>
          <w:szCs w:val="32"/>
          <w:lang w:val="en-US" w:eastAsia="zh-CN" w:bidi="ar-SA"/>
        </w:rPr>
        <w:t>（代理机构）；</w:t>
      </w:r>
    </w:p>
    <w:p>
      <w:pPr>
        <w:pStyle w:val="10"/>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接收人联系方式：</w:t>
      </w:r>
      <w:r>
        <w:rPr>
          <w:rFonts w:hint="eastAsia" w:ascii="仿宋_GB2312" w:hAnsi="仿宋" w:eastAsia="仿宋_GB2312" w:cs="仿宋"/>
          <w:color w:val="auto"/>
          <w:kern w:val="2"/>
          <w:sz w:val="32"/>
          <w:szCs w:val="32"/>
          <w:u w:val="single"/>
          <w:lang w:val="en-US" w:eastAsia="zh-CN" w:bidi="ar-SA"/>
        </w:rPr>
        <w:t xml:space="preserve">               </w:t>
      </w:r>
      <w:r>
        <w:rPr>
          <w:rFonts w:hint="eastAsia" w:ascii="仿宋_GB2312" w:hAnsi="仿宋" w:eastAsia="仿宋_GB2312" w:cs="仿宋"/>
          <w:color w:val="auto"/>
          <w:kern w:val="2"/>
          <w:sz w:val="32"/>
          <w:szCs w:val="32"/>
          <w:lang w:val="en-US" w:eastAsia="zh-CN" w:bidi="ar-SA"/>
        </w:rPr>
        <w:t xml:space="preserve"> （代理机构联系方式）；</w:t>
      </w:r>
    </w:p>
    <w:p>
      <w:pPr>
        <w:snapToGrid w:val="0"/>
        <w:spacing w:line="360" w:lineRule="auto"/>
        <w:ind w:firstLine="640" w:firstLineChars="200"/>
        <w:rPr>
          <w:rFonts w:hint="eastAsia" w:ascii="仿宋_GB2312" w:hAnsi="仿宋" w:eastAsia="仿宋_GB2312" w:cs="仿宋"/>
          <w:b w:val="0"/>
          <w:bCs w:val="0"/>
          <w:color w:val="auto"/>
          <w:sz w:val="32"/>
          <w:szCs w:val="32"/>
        </w:rPr>
      </w:pPr>
      <w:r>
        <w:rPr>
          <w:rFonts w:hint="eastAsia" w:ascii="仿宋_GB2312" w:hAnsi="仿宋" w:eastAsia="仿宋_GB2312" w:cs="仿宋"/>
          <w:b w:val="0"/>
          <w:bCs w:val="0"/>
          <w:color w:val="auto"/>
          <w:sz w:val="32"/>
          <w:szCs w:val="32"/>
        </w:rPr>
        <w:t>注：投标保函文件中必须包含投标企业的信息，包含但不限于投标企业名称、保证方式、保证金额、保函获得时间、保证项目名称、保函有效期限、保费标准、费用支付账户</w:t>
      </w:r>
      <w:r>
        <w:rPr>
          <w:rFonts w:hint="eastAsia" w:ascii="仿宋_GB2312" w:hAnsi="仿宋" w:eastAsia="仿宋_GB2312" w:cs="仿宋"/>
          <w:b w:val="0"/>
          <w:bCs w:val="0"/>
          <w:color w:val="auto"/>
          <w:sz w:val="32"/>
          <w:szCs w:val="32"/>
          <w:lang w:eastAsia="zh-CN"/>
        </w:rPr>
        <w:t>（</w:t>
      </w:r>
      <w:r>
        <w:rPr>
          <w:rFonts w:hint="eastAsia" w:ascii="仿宋_GB2312" w:hAnsi="仿宋" w:eastAsia="仿宋_GB2312" w:cs="仿宋"/>
          <w:b w:val="0"/>
          <w:bCs w:val="0"/>
          <w:color w:val="auto"/>
          <w:sz w:val="32"/>
          <w:szCs w:val="32"/>
          <w:lang w:val="en-US" w:eastAsia="zh-CN"/>
        </w:rPr>
        <w:t>基本账户</w:t>
      </w:r>
      <w:r>
        <w:rPr>
          <w:rFonts w:hint="eastAsia" w:ascii="仿宋_GB2312" w:hAnsi="仿宋" w:eastAsia="仿宋_GB2312" w:cs="仿宋"/>
          <w:b w:val="0"/>
          <w:bCs w:val="0"/>
          <w:color w:val="auto"/>
          <w:sz w:val="32"/>
          <w:szCs w:val="32"/>
          <w:lang w:eastAsia="zh-CN"/>
        </w:rPr>
        <w:t>）</w:t>
      </w:r>
      <w:r>
        <w:rPr>
          <w:rFonts w:hint="eastAsia" w:ascii="仿宋_GB2312" w:hAnsi="仿宋" w:eastAsia="仿宋_GB2312" w:cs="仿宋"/>
          <w:b w:val="0"/>
          <w:bCs w:val="0"/>
          <w:color w:val="auto"/>
          <w:sz w:val="32"/>
          <w:szCs w:val="32"/>
        </w:rPr>
        <w:t>等。</w:t>
      </w:r>
      <w:r>
        <w:rPr>
          <w:rFonts w:hint="eastAsia" w:ascii="仿宋_GB2312" w:hAnsi="仿宋" w:eastAsia="仿宋_GB2312" w:cs="仿宋"/>
          <w:b w:val="0"/>
          <w:bCs w:val="0"/>
          <w:color w:val="auto"/>
          <w:sz w:val="32"/>
          <w:szCs w:val="32"/>
          <w:lang w:val="en-US" w:eastAsia="zh-CN"/>
        </w:rPr>
        <w:t>保费应一函一付，通过企业基本账户支付。</w:t>
      </w:r>
      <w:r>
        <w:rPr>
          <w:rFonts w:hint="eastAsia" w:ascii="仿宋_GB2312" w:hAnsi="仿宋" w:eastAsia="仿宋_GB2312" w:cs="仿宋"/>
          <w:b w:val="0"/>
          <w:bCs w:val="0"/>
          <w:color w:val="auto"/>
          <w:sz w:val="32"/>
          <w:szCs w:val="32"/>
        </w:rPr>
        <w:t>工程保函的保险（保证）责任必须包括本招标文件“投标人须知</w:t>
      </w:r>
      <w:r>
        <w:rPr>
          <w:rFonts w:hint="eastAsia" w:ascii="仿宋_GB2312" w:hAnsi="仿宋" w:eastAsia="仿宋_GB2312" w:cs="仿宋"/>
          <w:b w:val="0"/>
          <w:bCs w:val="0"/>
          <w:color w:val="auto"/>
          <w:sz w:val="32"/>
          <w:szCs w:val="32"/>
          <w:u w:val="single"/>
        </w:rPr>
        <w:t>3.4.4</w:t>
      </w:r>
      <w:r>
        <w:rPr>
          <w:rFonts w:hint="eastAsia" w:ascii="仿宋_GB2312" w:hAnsi="仿宋" w:eastAsia="仿宋_GB2312" w:cs="仿宋"/>
          <w:b w:val="0"/>
          <w:bCs w:val="0"/>
          <w:color w:val="auto"/>
          <w:sz w:val="32"/>
          <w:szCs w:val="32"/>
        </w:rPr>
        <w:t>”所列条款。</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 w:eastAsia="仿宋_GB2312" w:cs="仿宋"/>
          <w:b/>
          <w:bCs/>
          <w:sz w:val="32"/>
          <w:szCs w:val="32"/>
        </w:rPr>
      </w:pPr>
      <w:r>
        <w:rPr>
          <w:rFonts w:hint="eastAsia" w:ascii="仿宋_GB2312" w:hAnsi="仿宋" w:eastAsia="仿宋_GB2312" w:cs="仿宋"/>
          <w:b/>
          <w:bCs/>
          <w:sz w:val="32"/>
          <w:szCs w:val="32"/>
          <w:lang w:eastAsia="zh-CN"/>
        </w:rPr>
        <w:t>（</w:t>
      </w:r>
      <w:r>
        <w:rPr>
          <w:rFonts w:hint="eastAsia" w:ascii="仿宋_GB2312" w:hAnsi="仿宋" w:eastAsia="仿宋_GB2312" w:cs="仿宋"/>
          <w:b/>
          <w:bCs/>
          <w:sz w:val="32"/>
          <w:szCs w:val="32"/>
          <w:lang w:val="en-US" w:eastAsia="zh-CN"/>
        </w:rPr>
        <w:t>3</w:t>
      </w:r>
      <w:r>
        <w:rPr>
          <w:rFonts w:hint="eastAsia" w:ascii="仿宋_GB2312" w:hAnsi="仿宋" w:eastAsia="仿宋_GB2312" w:cs="仿宋"/>
          <w:b/>
          <w:bCs/>
          <w:sz w:val="32"/>
          <w:szCs w:val="32"/>
          <w:lang w:eastAsia="zh-CN"/>
        </w:rPr>
        <w:t>）</w:t>
      </w:r>
      <w:r>
        <w:rPr>
          <w:rFonts w:hint="eastAsia" w:ascii="仿宋_GB2312" w:hAnsi="仿宋" w:eastAsia="仿宋_GB2312" w:cs="仿宋"/>
          <w:b/>
          <w:bCs/>
          <w:sz w:val="32"/>
          <w:szCs w:val="32"/>
        </w:rPr>
        <w:t>保兑支票、银行汇票、现金支票（以下合称“银行支票”）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①投标人通过“台州市公共资源交易管理系统”取得投标保证金收款账户信息，根据账户信息开具银行支票，带相应票据到台州市公共资源交易中心3楼财务窗口进行背书签章，再到1楼民泰银行柜面办理入账手续；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②投标保证金应在投标截止时间前到交易中心账户；</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③递交方式：银行支票的入账凭证为电子投标文件组成部分，入账凭证的扫描件在投标截止时间前随电子投标文件一起上传交易系统进行递交。如采用纸质文件投标的，入账凭证的复印件（加盖公章）随纸质投标文件一并递交。</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 w:eastAsia="仿宋_GB2312" w:cs="仿宋"/>
          <w:b/>
          <w:bCs/>
          <w:sz w:val="32"/>
          <w:szCs w:val="32"/>
        </w:rPr>
      </w:pPr>
      <w:r>
        <w:rPr>
          <w:rFonts w:hint="eastAsia" w:ascii="仿宋_GB2312" w:hAnsi="仿宋" w:eastAsia="仿宋_GB2312" w:cs="仿宋"/>
          <w:b/>
          <w:bCs/>
          <w:sz w:val="32"/>
          <w:szCs w:val="32"/>
        </w:rPr>
        <w:t>3、注意事项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①若招标文件允许联合体投标且投标人以联合体身份投标的，由联合体牵头人提交投标保证金；</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②投标保证金收款账号根据不同工程（标段）由系统随机生成，此账号只在本工程（标段）中使用有效，请注意核对；</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③因各银行系统到账时间不同，采用现金、保兑支票、银行汇票、现金支票等方式缴纳投标保证金的，请尽量提前缴纳，以实际到帐时间为准；</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 w:eastAsia="仿宋_GB2312" w:cs="仿宋"/>
          <w:b/>
          <w:bCs/>
          <w:sz w:val="32"/>
          <w:szCs w:val="32"/>
        </w:rPr>
      </w:pPr>
      <w:r>
        <w:rPr>
          <w:rFonts w:hint="eastAsia" w:ascii="仿宋_GB2312" w:hAnsi="仿宋" w:eastAsia="仿宋_GB2312" w:cs="仿宋"/>
          <w:b/>
          <w:bCs/>
          <w:color w:val="FF0000"/>
          <w:sz w:val="32"/>
          <w:szCs w:val="32"/>
        </w:rPr>
        <w:t>④投标保证金应当从投标人基本账户转出</w:t>
      </w:r>
      <w:r>
        <w:rPr>
          <w:rFonts w:hint="eastAsia" w:ascii="仿宋_GB2312" w:hAnsi="仿宋" w:eastAsia="仿宋_GB2312" w:cs="仿宋"/>
          <w:b/>
          <w:bCs/>
          <w:sz w:val="32"/>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⑤若有疑问，请咨询技术服务热线：0576-88685159。</w:t>
      </w:r>
    </w:p>
    <w:p>
      <w:pPr>
        <w:spacing w:line="360" w:lineRule="auto"/>
        <w:rPr>
          <w:rFonts w:ascii="仿宋_GB2312" w:hAnsi="仿宋_GB2312" w:eastAsia="仿宋_GB2312" w:cs="仿宋_GB2312"/>
          <w:sz w:val="32"/>
          <w:szCs w:val="32"/>
          <w:highlight w:val="yellow"/>
        </w:rPr>
      </w:pPr>
    </w:p>
    <w:p>
      <w:pPr>
        <w:pStyle w:val="10"/>
        <w:rPr>
          <w:rFonts w:ascii="仿宋_GB2312" w:hAnsi="仿宋_GB2312" w:eastAsia="仿宋_GB2312" w:cs="仿宋_GB2312"/>
          <w:sz w:val="32"/>
          <w:szCs w:val="32"/>
          <w:highlight w:val="yellow"/>
        </w:rPr>
      </w:pPr>
    </w:p>
    <w:p>
      <w:pPr>
        <w:pStyle w:val="10"/>
        <w:rPr>
          <w:rFonts w:ascii="仿宋_GB2312" w:hAnsi="仿宋_GB2312" w:eastAsia="仿宋_GB2312" w:cs="仿宋_GB2312"/>
          <w:sz w:val="32"/>
          <w:szCs w:val="32"/>
          <w:highlight w:val="yellow"/>
        </w:rPr>
      </w:pPr>
    </w:p>
    <w:p>
      <w:pPr>
        <w:pStyle w:val="10"/>
        <w:ind w:left="0" w:leftChars="0" w:firstLine="0" w:firstLineChars="0"/>
        <w:rPr>
          <w:rFonts w:ascii="仿宋_GB2312" w:hAnsi="仿宋_GB2312" w:eastAsia="仿宋_GB2312" w:cs="仿宋_GB2312"/>
          <w:sz w:val="32"/>
          <w:szCs w:val="32"/>
          <w:highlight w:val="yellow"/>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投标保证金保函</w:t>
      </w:r>
    </w:p>
    <w:p>
      <w:pPr>
        <w:pStyle w:val="2"/>
        <w:spacing w:line="240" w:lineRule="auto"/>
        <w:ind w:left="0" w:leftChars="0" w:firstLine="0" w:firstLineChars="0"/>
        <w:jc w:val="center"/>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融资担保公司</w:t>
      </w:r>
      <w:r>
        <w:rPr>
          <w:rFonts w:hint="eastAsia" w:ascii="仿宋_GB2312" w:hAnsi="仿宋_GB2312" w:eastAsia="仿宋_GB2312" w:cs="仿宋_GB2312"/>
          <w:color w:val="FF0000"/>
          <w:sz w:val="32"/>
          <w:szCs w:val="32"/>
          <w:lang w:eastAsia="zh-CN"/>
        </w:rPr>
        <w:t>）</w:t>
      </w:r>
    </w:p>
    <w:p>
      <w:pPr>
        <w:adjustRightInd w:val="0"/>
        <w:snapToGrid w:val="0"/>
        <w:spacing w:line="360" w:lineRule="auto"/>
        <w:ind w:firstLine="6401" w:firstLineChars="3036"/>
        <w:rPr>
          <w:rFonts w:hint="eastAsia" w:ascii="宋体" w:hAnsi="宋体" w:eastAsia="宋体" w:cs="Times New Roman"/>
          <w:b/>
          <w:bCs/>
        </w:rPr>
      </w:pPr>
    </w:p>
    <w:p>
      <w:pPr>
        <w:adjustRightInd w:val="0"/>
        <w:snapToGrid w:val="0"/>
        <w:spacing w:line="360" w:lineRule="auto"/>
        <w:ind w:firstLine="6401" w:firstLineChars="3036"/>
        <w:rPr>
          <w:rFonts w:hint="default" w:ascii="宋体" w:hAnsi="宋体" w:eastAsia="宋体" w:cs="Times New Roman"/>
          <w:b/>
          <w:bCs/>
          <w:u w:val="single"/>
          <w:lang w:val="en-US" w:eastAsia="zh-CN"/>
        </w:rPr>
      </w:pPr>
      <w:r>
        <w:rPr>
          <w:rFonts w:hint="eastAsia" w:ascii="宋体" w:hAnsi="宋体" w:eastAsia="宋体" w:cs="Times New Roman"/>
          <w:b/>
          <w:bCs/>
        </w:rPr>
        <w:t>编号：</w:t>
      </w:r>
      <w:r>
        <w:rPr>
          <w:rFonts w:hint="eastAsia" w:ascii="宋体" w:hAnsi="宋体" w:eastAsia="宋体" w:cs="Times New Roman"/>
          <w:b/>
          <w:bCs/>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eastAsia="宋体" w:cs="宋体"/>
          <w:szCs w:val="21"/>
        </w:rPr>
      </w:pPr>
      <w:r>
        <w:rPr>
          <w:rFonts w:hint="eastAsia" w:ascii="宋体" w:hAnsi="宋体" w:eastAsia="宋体" w:cs="宋体"/>
          <w:szCs w:val="21"/>
        </w:rPr>
        <w:t>致：</w:t>
      </w:r>
      <w:r>
        <w:rPr>
          <w:rFonts w:hint="eastAsia" w:ascii="宋体" w:hAnsi="宋体" w:eastAsia="宋体" w:cs="Times New Roman"/>
          <w:b/>
          <w:bCs/>
          <w:spacing w:val="6"/>
          <w:szCs w:val="21"/>
          <w:u w:val="single"/>
          <w:lang w:val="en-US" w:eastAsia="zh-CN"/>
        </w:rPr>
        <w:t xml:space="preserve">                   </w:t>
      </w:r>
      <w:r>
        <w:rPr>
          <w:rFonts w:hint="eastAsia" w:ascii="宋体" w:hAnsi="宋体" w:eastAsia="宋体" w:cs="宋体"/>
          <w:szCs w:val="21"/>
        </w:rPr>
        <w:t>（保函受益人）：</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宋体" w:hAnsi="宋体" w:eastAsia="宋体" w:cs="Times New Roman"/>
          <w:b/>
          <w:bCs/>
          <w:color w:val="auto"/>
          <w:spacing w:val="6"/>
          <w:szCs w:val="21"/>
          <w:u w:val="single"/>
          <w:lang w:val="en-US" w:eastAsia="zh-CN"/>
        </w:rPr>
      </w:pPr>
      <w:r>
        <w:rPr>
          <w:rFonts w:hint="eastAsia" w:ascii="宋体" w:hAnsi="宋体" w:eastAsia="宋体" w:cs="宋体"/>
          <w:color w:val="auto"/>
          <w:szCs w:val="21"/>
        </w:rPr>
        <w:t>鉴于</w:t>
      </w:r>
      <w:r>
        <w:rPr>
          <w:rFonts w:hint="eastAsia" w:ascii="宋体" w:hAnsi="宋体" w:eastAsia="宋体" w:cs="Times New Roman"/>
          <w:b/>
          <w:bCs/>
          <w:color w:val="auto"/>
          <w:spacing w:val="6"/>
          <w:szCs w:val="21"/>
          <w:u w:val="single"/>
          <w:lang w:val="en-US" w:eastAsia="zh-CN"/>
        </w:rPr>
        <w:t xml:space="preserve">                </w:t>
      </w:r>
      <w:r>
        <w:rPr>
          <w:rFonts w:hint="eastAsia" w:ascii="宋体" w:hAnsi="宋体" w:eastAsia="宋体" w:cs="宋体"/>
          <w:color w:val="auto"/>
          <w:szCs w:val="21"/>
        </w:rPr>
        <w:t>（以下简称“投标人” ）参加</w:t>
      </w:r>
      <w:r>
        <w:rPr>
          <w:rFonts w:hint="eastAsia" w:ascii="宋体" w:hAnsi="宋体" w:eastAsia="宋体" w:cs="Times New Roman"/>
          <w:b/>
          <w:bCs/>
          <w:color w:val="auto"/>
          <w:spacing w:val="6"/>
          <w:szCs w:val="21"/>
          <w:u w:val="single"/>
          <w:lang w:val="en-US" w:eastAsia="zh-CN"/>
        </w:rPr>
        <w:t xml:space="preserve">                        </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eastAsia="宋体" w:cs="宋体"/>
          <w:color w:val="auto"/>
          <w:szCs w:val="21"/>
        </w:rPr>
      </w:pPr>
      <w:r>
        <w:rPr>
          <w:rFonts w:hint="eastAsia" w:ascii="宋体" w:hAnsi="宋体" w:eastAsia="宋体" w:cs="Times New Roman"/>
          <w:b/>
          <w:bCs/>
          <w:color w:val="auto"/>
          <w:spacing w:val="6"/>
          <w:szCs w:val="21"/>
          <w:u w:val="single"/>
          <w:lang w:val="en-US" w:eastAsia="zh-CN"/>
        </w:rPr>
        <w:t xml:space="preserve">     </w:t>
      </w:r>
      <w:r>
        <w:rPr>
          <w:rFonts w:hint="eastAsia" w:ascii="宋体" w:hAnsi="宋体" w:eastAsia="宋体" w:cs="宋体"/>
          <w:color w:val="auto"/>
          <w:szCs w:val="21"/>
        </w:rPr>
        <w:t>（以下简称“招标人”）招标项目为</w:t>
      </w:r>
      <w:r>
        <w:rPr>
          <w:rFonts w:hint="eastAsia" w:ascii="宋体" w:hAnsi="宋体" w:eastAsia="宋体" w:cs="Times New Roman"/>
          <w:b/>
          <w:bCs/>
          <w:color w:val="auto"/>
          <w:spacing w:val="6"/>
          <w:szCs w:val="21"/>
          <w:u w:val="single"/>
          <w:lang w:val="en-US" w:eastAsia="zh-CN"/>
        </w:rPr>
        <w:t xml:space="preserve">                              </w:t>
      </w:r>
      <w:r>
        <w:rPr>
          <w:rFonts w:hint="eastAsia" w:ascii="宋体" w:hAnsi="宋体" w:eastAsia="宋体" w:cs="Times New Roman"/>
          <w:b w:val="0"/>
          <w:bCs w:val="0"/>
          <w:color w:val="auto"/>
          <w:spacing w:val="6"/>
          <w:szCs w:val="21"/>
          <w:u w:val="none"/>
          <w:lang w:val="en-US" w:eastAsia="zh-CN"/>
        </w:rPr>
        <w:t>的</w:t>
      </w:r>
      <w:r>
        <w:rPr>
          <w:rFonts w:hint="eastAsia" w:ascii="宋体" w:hAnsi="宋体" w:eastAsia="宋体" w:cs="宋体"/>
          <w:color w:val="auto"/>
          <w:spacing w:val="11"/>
          <w:position w:val="1"/>
          <w:szCs w:val="21"/>
        </w:rPr>
        <w:t>投标。</w:t>
      </w:r>
    </w:p>
    <w:p>
      <w:pPr>
        <w:keepNext w:val="0"/>
        <w:keepLines w:val="0"/>
        <w:pageBreakBefore w:val="0"/>
        <w:widowControl w:val="0"/>
        <w:kinsoku/>
        <w:wordWrap/>
        <w:overflowPunct/>
        <w:topLinePunct w:val="0"/>
        <w:autoSpaceDE/>
        <w:autoSpaceDN/>
        <w:bidi w:val="0"/>
        <w:adjustRightInd w:val="0"/>
        <w:snapToGrid w:val="0"/>
        <w:spacing w:line="360" w:lineRule="auto"/>
        <w:ind w:firstLine="446" w:firstLineChars="200"/>
        <w:textAlignment w:val="auto"/>
        <w:rPr>
          <w:rFonts w:ascii="宋体" w:hAnsi="宋体" w:eastAsia="宋体" w:cs="Times New Roman"/>
          <w:color w:val="auto"/>
          <w:szCs w:val="21"/>
        </w:rPr>
      </w:pPr>
      <w:r>
        <w:rPr>
          <w:rFonts w:hint="eastAsia" w:ascii="宋体" w:hAnsi="宋体" w:eastAsia="宋体" w:cs="Times New Roman"/>
          <w:b/>
          <w:bCs/>
          <w:color w:val="auto"/>
          <w:spacing w:val="6"/>
          <w:szCs w:val="21"/>
          <w:u w:val="single"/>
          <w:lang w:val="en-US" w:eastAsia="zh-CN"/>
        </w:rPr>
        <w:t xml:space="preserve">                   </w:t>
      </w:r>
      <w:r>
        <w:rPr>
          <w:rFonts w:hint="eastAsia" w:ascii="宋体" w:hAnsi="宋体" w:eastAsia="宋体" w:cs="宋体"/>
          <w:color w:val="auto"/>
          <w:szCs w:val="21"/>
        </w:rPr>
        <w:t>（以下简称“本公司”）受该投标人委托，在此无条件、不可撤销地承担向招标人支付总金额</w:t>
      </w:r>
      <w:r>
        <w:rPr>
          <w:rFonts w:hint="eastAsia" w:ascii="宋体" w:hAnsi="宋体" w:eastAsia="宋体" w:cs="宋体"/>
          <w:color w:val="auto"/>
          <w:szCs w:val="21"/>
          <w:lang w:val="en-US" w:eastAsia="zh-CN"/>
        </w:rPr>
        <w:t>最高不超过</w:t>
      </w:r>
      <w:r>
        <w:rPr>
          <w:rFonts w:hint="eastAsia" w:ascii="宋体" w:hAnsi="宋体" w:eastAsia="宋体" w:cs="宋体"/>
          <w:color w:val="auto"/>
          <w:szCs w:val="21"/>
        </w:rPr>
        <w:t>人民币</w:t>
      </w:r>
      <w:r>
        <w:rPr>
          <w:rFonts w:hint="eastAsia" w:ascii="宋体" w:hAnsi="宋体" w:eastAsia="宋体" w:cs="宋体"/>
          <w:color w:val="auto"/>
          <w:szCs w:val="21"/>
          <w:lang w:val="en-US" w:eastAsia="zh-CN"/>
        </w:rPr>
        <w:t xml:space="preserve">为 </w:t>
      </w:r>
      <w:r>
        <w:rPr>
          <w:rFonts w:hint="eastAsia" w:ascii="宋体" w:hAnsi="宋体" w:eastAsia="宋体" w:cs="宋体"/>
          <w:b/>
          <w:bCs/>
          <w:color w:val="auto"/>
          <w:szCs w:val="21"/>
          <w:u w:val="single"/>
          <w:lang w:val="en-US" w:eastAsia="zh-CN"/>
        </w:rPr>
        <w:t xml:space="preserve">         </w:t>
      </w:r>
      <w:r>
        <w:rPr>
          <w:rFonts w:hint="eastAsia" w:ascii="宋体" w:hAnsi="宋体" w:eastAsia="宋体" w:cs="宋体"/>
          <w:b/>
          <w:bCs/>
          <w:color w:val="auto"/>
          <w:szCs w:val="21"/>
          <w:u w:val="single"/>
          <w:lang w:eastAsia="zh-CN"/>
        </w:rPr>
        <w:t>万</w:t>
      </w:r>
      <w:r>
        <w:rPr>
          <w:rFonts w:hint="eastAsia" w:ascii="宋体" w:hAnsi="宋体" w:eastAsia="宋体" w:cs="宋体"/>
          <w:b/>
          <w:bCs/>
          <w:color w:val="auto"/>
          <w:szCs w:val="21"/>
          <w:u w:val="single"/>
        </w:rPr>
        <w:t>元</w:t>
      </w:r>
      <w:r>
        <w:rPr>
          <w:rFonts w:hint="eastAsia" w:ascii="宋体" w:hAnsi="宋体" w:eastAsia="宋体" w:cs="宋体"/>
          <w:b/>
          <w:color w:val="auto"/>
          <w:szCs w:val="21"/>
          <w:u w:val="single"/>
        </w:rPr>
        <w:t>整（</w:t>
      </w:r>
      <w:r>
        <w:rPr>
          <w:rFonts w:hint="eastAsia" w:ascii="宋体" w:hAnsi="宋体" w:eastAsia="宋体" w:cs="宋体"/>
          <w:b/>
          <w:color w:val="auto"/>
          <w:szCs w:val="21"/>
          <w:u w:val="single"/>
          <w:lang w:val="en-US" w:eastAsia="zh-CN"/>
        </w:rPr>
        <w:t xml:space="preserve">        </w:t>
      </w:r>
      <w:r>
        <w:rPr>
          <w:rFonts w:hint="eastAsia" w:ascii="宋体" w:hAnsi="宋体" w:eastAsia="宋体" w:cs="宋体"/>
          <w:b/>
          <w:color w:val="auto"/>
          <w:szCs w:val="21"/>
          <w:u w:val="single"/>
        </w:rPr>
        <w:t>元）</w:t>
      </w:r>
      <w:r>
        <w:rPr>
          <w:rFonts w:hint="eastAsia" w:ascii="宋体" w:hAnsi="宋体" w:eastAsia="宋体" w:cs="宋体"/>
          <w:color w:val="auto"/>
          <w:szCs w:val="21"/>
        </w:rPr>
        <w:t>的保证责任。</w:t>
      </w:r>
      <w:r>
        <w:rPr>
          <w:rFonts w:hint="eastAsia" w:ascii="宋体" w:hAnsi="宋体" w:eastAsia="宋体" w:cs="Times New Roman"/>
          <w:color w:val="auto"/>
          <w:szCs w:val="21"/>
        </w:rPr>
        <w:t>本公司在投标人发生以下情形时承担保证责任：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Times New Roman"/>
          <w:color w:val="auto"/>
          <w:szCs w:val="21"/>
        </w:rPr>
      </w:pPr>
      <w:r>
        <w:rPr>
          <w:rFonts w:hint="eastAsia" w:ascii="宋体" w:hAnsi="宋体" w:eastAsia="宋体" w:cs="Times New Roman"/>
          <w:color w:val="auto"/>
          <w:szCs w:val="21"/>
        </w:rPr>
        <w:t>1、投标人在招标文件规定的投标有效期内未经招标人许可</w:t>
      </w:r>
      <w:r>
        <w:rPr>
          <w:rFonts w:hint="eastAsia" w:ascii="宋体" w:hAnsi="宋体" w:eastAsia="宋体" w:cs="Times New Roman"/>
          <w:color w:val="auto"/>
          <w:szCs w:val="21"/>
          <w:u w:val="none"/>
          <w:lang w:val="en-US" w:eastAsia="zh-CN"/>
        </w:rPr>
        <w:t>撤销</w:t>
      </w:r>
      <w:r>
        <w:rPr>
          <w:rFonts w:hint="eastAsia" w:ascii="宋体" w:hAnsi="宋体" w:eastAsia="宋体" w:cs="Times New Roman"/>
          <w:color w:val="auto"/>
          <w:szCs w:val="21"/>
        </w:rPr>
        <w:t>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Times New Roman"/>
          <w:color w:val="auto"/>
          <w:szCs w:val="21"/>
        </w:rPr>
      </w:pPr>
      <w:r>
        <w:rPr>
          <w:rFonts w:hint="eastAsia" w:ascii="宋体" w:hAnsi="宋体" w:eastAsia="宋体" w:cs="Times New Roman"/>
          <w:color w:val="auto"/>
          <w:szCs w:val="21"/>
        </w:rPr>
        <w:t>2、投标人中标后</w:t>
      </w:r>
      <w:r>
        <w:rPr>
          <w:rStyle w:val="13"/>
          <w:rFonts w:hint="eastAsia" w:ascii="宋体" w:hAnsi="宋体" w:eastAsia="宋体" w:cs="Times New Roman"/>
          <w:color w:val="auto"/>
          <w:szCs w:val="21"/>
        </w:rPr>
        <w:footnoteReference w:id="0"/>
      </w:r>
      <w:r>
        <w:rPr>
          <w:rFonts w:hint="eastAsia" w:ascii="宋体" w:hAnsi="宋体" w:eastAsia="宋体" w:cs="Times New Roman"/>
          <w:color w:val="auto"/>
          <w:szCs w:val="21"/>
        </w:rPr>
        <w:t>未在招标文件规定的时间内与招标人签订合同；</w:t>
      </w:r>
    </w:p>
    <w:p>
      <w:pPr>
        <w:adjustRightInd w:val="0"/>
        <w:snapToGrid w:val="0"/>
        <w:spacing w:line="360" w:lineRule="auto"/>
        <w:ind w:firstLine="420" w:firstLineChars="200"/>
        <w:rPr>
          <w:rFonts w:hint="eastAsia" w:ascii="宋体" w:hAnsi="宋体" w:eastAsia="宋体" w:cs="Times New Roman"/>
          <w:color w:val="auto"/>
          <w:szCs w:val="21"/>
          <w:lang w:eastAsia="zh-CN"/>
        </w:rPr>
      </w:pPr>
      <w:r>
        <w:rPr>
          <w:rFonts w:hint="eastAsia" w:ascii="宋体" w:hAnsi="宋体" w:eastAsia="宋体" w:cs="Times New Roman"/>
          <w:color w:val="auto"/>
          <w:szCs w:val="21"/>
        </w:rPr>
        <w:t>3、</w:t>
      </w:r>
      <w:r>
        <w:rPr>
          <w:rFonts w:hint="eastAsia" w:ascii="宋体" w:hAnsi="宋体" w:eastAsia="宋体" w:cs="Times New Roman"/>
          <w:color w:val="auto"/>
          <w:szCs w:val="21"/>
          <w:lang w:val="en-US" w:eastAsia="zh-CN"/>
        </w:rPr>
        <w:t>投</w:t>
      </w:r>
      <w:r>
        <w:rPr>
          <w:rFonts w:hint="eastAsia" w:ascii="宋体" w:hAnsi="宋体" w:eastAsia="宋体" w:cs="Times New Roman"/>
          <w:color w:val="auto"/>
          <w:szCs w:val="21"/>
        </w:rPr>
        <w:t>标人中标后不能按照招标文件的规定提供履约担保</w:t>
      </w:r>
      <w:r>
        <w:rPr>
          <w:rFonts w:hint="eastAsia" w:ascii="宋体" w:hAnsi="宋体" w:eastAsia="宋体" w:cs="Times New Roman"/>
          <w:color w:val="auto"/>
          <w:szCs w:val="21"/>
          <w:lang w:eastAsia="zh-CN"/>
        </w:rPr>
        <w:t>；</w:t>
      </w:r>
    </w:p>
    <w:p>
      <w:pPr>
        <w:adjustRightInd w:val="0"/>
        <w:snapToGrid w:val="0"/>
        <w:spacing w:line="360"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4、招标文件规定的其他情形，详见招标文件中“投标人须知</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rPr>
        <w:t>”款中所列条款。</w:t>
      </w:r>
    </w:p>
    <w:p>
      <w:pPr>
        <w:adjustRightInd w:val="0"/>
        <w:snapToGrid w:val="0"/>
        <w:spacing w:line="360"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只要招标人指明产生上述任何一种情</w:t>
      </w:r>
      <w:r>
        <w:rPr>
          <w:rFonts w:hint="eastAsia" w:ascii="宋体" w:hAnsi="宋体" w:eastAsia="宋体" w:cs="Times New Roman"/>
          <w:color w:val="auto"/>
          <w:szCs w:val="21"/>
          <w:lang w:val="en-US" w:eastAsia="zh-CN"/>
        </w:rPr>
        <w:t>形</w:t>
      </w:r>
      <w:r>
        <w:rPr>
          <w:rFonts w:hint="eastAsia" w:ascii="宋体" w:hAnsi="宋体" w:eastAsia="宋体" w:cs="Times New Roman"/>
          <w:color w:val="auto"/>
          <w:szCs w:val="21"/>
        </w:rPr>
        <w:t>，则本公司在接到招标人的</w:t>
      </w:r>
      <w:r>
        <w:rPr>
          <w:rFonts w:hint="eastAsia" w:ascii="宋体" w:hAnsi="宋体" w:eastAsia="宋体" w:cs="Times New Roman"/>
          <w:color w:val="auto"/>
          <w:szCs w:val="21"/>
          <w:lang w:val="en-US" w:eastAsia="zh-CN"/>
        </w:rPr>
        <w:t>索赔通知书</w:t>
      </w:r>
      <w:r>
        <w:rPr>
          <w:rFonts w:hint="eastAsia" w:ascii="宋体" w:hAnsi="宋体" w:eastAsia="宋体" w:cs="Times New Roman"/>
          <w:color w:val="auto"/>
          <w:szCs w:val="21"/>
        </w:rPr>
        <w:t>后，即向招标人支付上述款额之内的任何金额。</w:t>
      </w:r>
      <w:r>
        <w:rPr>
          <w:rFonts w:ascii="宋体" w:hAnsi="宋体" w:eastAsia="宋体" w:cs="Times New Roman"/>
          <w:color w:val="auto"/>
          <w:szCs w:val="21"/>
        </w:rPr>
        <w:t xml:space="preserve"> </w:t>
      </w:r>
    </w:p>
    <w:p>
      <w:pPr>
        <w:adjustRightInd w:val="0"/>
        <w:snapToGrid w:val="0"/>
        <w:spacing w:line="360"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本保函</w:t>
      </w:r>
      <w:r>
        <w:rPr>
          <w:rFonts w:hint="eastAsia" w:ascii="宋体" w:hAnsi="宋体" w:eastAsia="宋体" w:cs="Times New Roman"/>
          <w:color w:val="auto"/>
          <w:szCs w:val="21"/>
          <w:lang w:eastAsia="zh-CN"/>
        </w:rPr>
        <w:t>的有效期为</w:t>
      </w:r>
      <w:r>
        <w:rPr>
          <w:rFonts w:hint="eastAsia" w:ascii="宋体" w:hAnsi="宋体" w:eastAsia="宋体" w:cs="Times New Roman"/>
          <w:color w:val="auto"/>
          <w:szCs w:val="21"/>
          <w:u w:val="single"/>
          <w:lang w:val="en-US" w:eastAsia="zh-CN"/>
        </w:rPr>
        <w:t>1</w:t>
      </w:r>
      <w:r>
        <w:rPr>
          <w:rFonts w:hint="eastAsia" w:ascii="宋体" w:hAnsi="宋体" w:eastAsia="宋体" w:cs="Times New Roman"/>
          <w:color w:val="auto"/>
          <w:szCs w:val="21"/>
          <w:lang w:val="en-US" w:eastAsia="zh-CN"/>
        </w:rPr>
        <w:t>年</w:t>
      </w:r>
      <w:r>
        <w:rPr>
          <w:rFonts w:hint="eastAsia" w:ascii="宋体" w:hAnsi="宋体" w:eastAsia="宋体" w:cs="Times New Roman"/>
          <w:color w:val="auto"/>
          <w:szCs w:val="21"/>
        </w:rPr>
        <w:t>，</w:t>
      </w:r>
      <w:r>
        <w:rPr>
          <w:rFonts w:hint="eastAsia" w:ascii="宋体" w:hAnsi="宋体" w:eastAsia="宋体" w:cs="Times New Roman"/>
          <w:color w:val="auto"/>
          <w:szCs w:val="21"/>
          <w:lang w:val="en-US" w:eastAsia="zh-CN"/>
        </w:rPr>
        <w:t>自____年____月____日起至____年____月____日止,</w:t>
      </w:r>
      <w:r>
        <w:rPr>
          <w:rFonts w:hint="eastAsia" w:ascii="宋体" w:hAnsi="宋体" w:eastAsia="宋体" w:cs="Times New Roman"/>
          <w:color w:val="auto"/>
          <w:szCs w:val="21"/>
        </w:rPr>
        <w:t xml:space="preserve">任何索款要求应在有效期内送到本公司。 </w:t>
      </w:r>
    </w:p>
    <w:p>
      <w:pPr>
        <w:adjustRightInd w:val="0"/>
        <w:snapToGrid w:val="0"/>
        <w:spacing w:line="360" w:lineRule="auto"/>
        <w:rPr>
          <w:rFonts w:hint="eastAsia" w:ascii="宋体" w:hAnsi="宋体" w:eastAsia="宋体" w:cs="Times New Roman"/>
          <w:color w:val="auto"/>
          <w:szCs w:val="21"/>
        </w:rPr>
      </w:pPr>
      <w:r>
        <w:rPr>
          <w:rFonts w:hint="eastAsia" w:ascii="宋体" w:hAnsi="宋体" w:eastAsia="宋体" w:cs="Times New Roman"/>
          <w:color w:val="auto"/>
          <w:szCs w:val="21"/>
        </w:rPr>
        <w:t xml:space="preserve">  </w:t>
      </w:r>
    </w:p>
    <w:p>
      <w:pPr>
        <w:pStyle w:val="2"/>
        <w:spacing w:line="240" w:lineRule="auto"/>
        <w:rPr>
          <w:color w:val="auto"/>
        </w:rPr>
      </w:pPr>
    </w:p>
    <w:p>
      <w:pPr>
        <w:adjustRightInd w:val="0"/>
        <w:snapToGrid w:val="0"/>
        <w:spacing w:line="360"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公司名称（盖章）：</w:t>
      </w:r>
    </w:p>
    <w:p>
      <w:pPr>
        <w:adjustRightInd w:val="0"/>
        <w:snapToGrid w:val="0"/>
        <w:spacing w:line="360" w:lineRule="auto"/>
        <w:ind w:firstLine="420" w:firstLineChars="200"/>
        <w:rPr>
          <w:rFonts w:hint="default" w:ascii="宋体" w:hAnsi="宋体" w:eastAsia="宋体" w:cs="Times New Roman"/>
          <w:color w:val="auto"/>
          <w:szCs w:val="21"/>
          <w:lang w:val="en-US" w:eastAsia="zh-CN"/>
        </w:rPr>
      </w:pPr>
      <w:r>
        <w:rPr>
          <w:rFonts w:hint="eastAsia" w:ascii="宋体" w:hAnsi="宋体" w:eastAsia="宋体" w:cs="Times New Roman"/>
          <w:color w:val="auto"/>
          <w:szCs w:val="21"/>
        </w:rPr>
        <w:t>公司地址：</w:t>
      </w:r>
    </w:p>
    <w:p>
      <w:pPr>
        <w:adjustRightInd w:val="0"/>
        <w:snapToGrid w:val="0"/>
        <w:spacing w:line="360"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 xml:space="preserve">法定代表人或授权代理人（签字或盖章）： </w:t>
      </w:r>
    </w:p>
    <w:p>
      <w:pPr>
        <w:adjustRightInd w:val="0"/>
        <w:snapToGrid w:val="0"/>
        <w:spacing w:line="360" w:lineRule="auto"/>
        <w:ind w:firstLine="420" w:firstLineChars="200"/>
        <w:rPr>
          <w:rFonts w:hint="default" w:ascii="宋体" w:hAnsi="宋体" w:eastAsia="宋体" w:cs="宋体"/>
          <w:color w:val="auto"/>
          <w:szCs w:val="21"/>
          <w:lang w:val="en-US"/>
        </w:rPr>
      </w:pPr>
      <w:r>
        <w:rPr>
          <w:rFonts w:hint="eastAsia" w:ascii="宋体" w:hAnsi="宋体" w:eastAsia="宋体" w:cs="宋体"/>
          <w:color w:val="auto"/>
          <w:szCs w:val="21"/>
        </w:rPr>
        <w:t>电话</w:t>
      </w:r>
      <w:r>
        <w:rPr>
          <w:rFonts w:hint="eastAsia" w:ascii="宋体" w:hAnsi="宋体" w:eastAsia="宋体" w:cs="宋体"/>
          <w:color w:val="auto"/>
          <w:szCs w:val="21"/>
          <w:lang w:eastAsia="zh-CN"/>
        </w:rPr>
        <w:t>：</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邮政编码：</w:t>
      </w:r>
    </w:p>
    <w:p>
      <w:pPr>
        <w:adjustRightInd w:val="0"/>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lang w:val="en-US" w:eastAsia="zh-CN"/>
        </w:rPr>
        <w:t>开立时间</w:t>
      </w:r>
      <w:r>
        <w:rPr>
          <w:rFonts w:hint="eastAsia" w:ascii="宋体" w:hAnsi="宋体" w:eastAsia="宋体" w:cs="宋体"/>
          <w:color w:val="auto"/>
          <w:szCs w:val="21"/>
        </w:rPr>
        <w:t>：</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年</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月</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日</w:t>
      </w:r>
    </w:p>
    <w:p>
      <w:pPr>
        <w:adjustRightInd w:val="0"/>
        <w:snapToGrid w:val="0"/>
        <w:spacing w:line="360" w:lineRule="auto"/>
        <w:ind w:firstLine="420" w:firstLineChars="200"/>
        <w:rPr>
          <w:rFonts w:hint="eastAsia" w:ascii="宋体" w:hAnsi="宋体" w:eastAsia="宋体" w:cs="Times New Roman"/>
          <w:color w:val="auto"/>
          <w:szCs w:val="21"/>
        </w:rPr>
      </w:pPr>
    </w:p>
    <w:p>
      <w:pPr>
        <w:adjustRightInd w:val="0"/>
        <w:snapToGrid w:val="0"/>
        <w:spacing w:line="360" w:lineRule="auto"/>
        <w:rPr>
          <w:rFonts w:hint="eastAsia" w:ascii="宋体" w:hAnsi="宋体" w:eastAsia="宋体" w:cs="Times New Roman"/>
          <w:color w:val="auto"/>
          <w:szCs w:val="21"/>
        </w:rPr>
      </w:pPr>
    </w:p>
    <w:p>
      <w:pPr>
        <w:adjustRightInd w:val="0"/>
        <w:snapToGrid w:val="0"/>
        <w:spacing w:line="360" w:lineRule="auto"/>
        <w:rPr>
          <w:rFonts w:hint="eastAsia" w:ascii="宋体" w:hAnsi="宋体" w:eastAsia="宋体" w:cs="Times New Roman"/>
          <w:color w:val="auto"/>
          <w:szCs w:val="21"/>
        </w:rPr>
      </w:pPr>
    </w:p>
    <w:p>
      <w:pPr>
        <w:pStyle w:val="2"/>
        <w:spacing w:line="240" w:lineRule="auto"/>
        <w:ind w:left="0" w:leftChars="0" w:firstLine="0" w:firstLineChars="0"/>
        <w:rPr>
          <w:rFonts w:hint="eastAsia"/>
          <w:color w:val="auto"/>
          <w:lang w:eastAsia="zh-CN"/>
        </w:rPr>
      </w:pPr>
    </w:p>
    <w:p>
      <w:pPr>
        <w:pStyle w:val="14"/>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bCs/>
          <w:color w:val="auto"/>
          <w:szCs w:val="21"/>
          <w:lang w:eastAsia="zh-CN"/>
        </w:rPr>
      </w:pPr>
    </w:p>
    <w:p>
      <w:pPr>
        <w:pStyle w:val="14"/>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附：</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500" w:lineRule="exact"/>
        <w:jc w:val="left"/>
        <w:textAlignment w:val="auto"/>
        <w:rPr>
          <w:rFonts w:ascii="宋体" w:hAnsi="宋体" w:eastAsia="宋体"/>
          <w:color w:val="auto"/>
          <w:szCs w:val="21"/>
        </w:rPr>
      </w:pPr>
      <w:r>
        <w:rPr>
          <w:rFonts w:hint="eastAsia" w:ascii="宋体" w:hAnsi="宋体" w:eastAsia="宋体"/>
          <w:bCs/>
          <w:color w:val="auto"/>
          <w:szCs w:val="21"/>
        </w:rPr>
        <w:t>编号为</w:t>
      </w:r>
      <w:r>
        <w:rPr>
          <w:rFonts w:hint="eastAsia" w:ascii="宋体" w:hAnsi="宋体"/>
          <w:b/>
          <w:bCs/>
          <w:color w:val="auto"/>
          <w:u w:val="single"/>
          <w:lang w:val="en-US" w:eastAsia="zh-CN"/>
        </w:rPr>
        <w:t xml:space="preserve">          </w:t>
      </w:r>
      <w:r>
        <w:rPr>
          <w:rFonts w:hint="eastAsia" w:ascii="宋体" w:hAnsi="宋体" w:eastAsia="宋体"/>
          <w:color w:val="auto"/>
          <w:szCs w:val="21"/>
          <w:lang w:val="en-US" w:eastAsia="zh-CN"/>
        </w:rPr>
        <w:t>的投标</w:t>
      </w:r>
      <w:r>
        <w:rPr>
          <w:rFonts w:hint="eastAsia" w:ascii="宋体" w:hAnsi="宋体" w:eastAsia="宋体"/>
          <w:color w:val="auto"/>
          <w:szCs w:val="21"/>
        </w:rPr>
        <w:t>保证金保函附列条款如下：（应视招标文件约定</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3.4.4投标人有下列情形的，招标人对投标人的投标担保按下列相应规定进行处理：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（1）投标人违反《台州市椒江区建设工程诚信投标承诺书》的，其投标担保全部不予退还；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2）投标人放弃中标候选人或中标资格的（包括中标人无正当理由不与招标人订立合同；在签订合同时向招标人提出附加条件；不按照招标文件要求提交履约担保），对其投标担保全部不予退还；对招标人造成的经济损失（包括报价的差额损失）超过投标担保总金额的，应对超过部分予以赔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（3）投标人在投标有效期内撤销其投标文件的，对其投标担保全部不予退还。</w:t>
      </w:r>
      <w:r>
        <w:rPr>
          <w:rFonts w:hint="eastAsia" w:ascii="Times New Roman" w:hAnsi="Times New Roman" w:eastAsia="宋体" w:cs="Times New Roman"/>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eastAsia="zh-CN"/>
        </w:rPr>
        <w:t>二、本保函收费按保额的</w:t>
      </w:r>
      <w:r>
        <w:rPr>
          <w:rFonts w:hint="eastAsia" w:ascii="Times New Roman" w:hAnsi="Times New Roman" w:eastAsia="宋体" w:cs="Times New Roman"/>
          <w:lang w:val="en-US" w:eastAsia="zh-CN"/>
        </w:rPr>
        <w:t>________</w:t>
      </w:r>
      <w:r>
        <w:rPr>
          <w:rFonts w:hint="eastAsia" w:ascii="Times New Roman" w:hAnsi="Times New Roman" w:eastAsia="宋体" w:cs="Times New Roman"/>
          <w:lang w:eastAsia="zh-CN"/>
        </w:rPr>
        <w:t>收取，最低收费</w:t>
      </w:r>
      <w:r>
        <w:rPr>
          <w:rFonts w:hint="eastAsia" w:ascii="Times New Roman" w:hAnsi="Times New Roman" w:eastAsia="宋体" w:cs="Times New Roman"/>
          <w:color w:val="auto"/>
          <w:lang w:val="en-US" w:eastAsia="zh-CN"/>
        </w:rPr>
        <w:t>__</w:t>
      </w:r>
      <w:r>
        <w:rPr>
          <w:rFonts w:hint="eastAsia" w:ascii="Times New Roman" w:hAnsi="Times New Roman" w:eastAsia="宋体" w:cs="Times New Roman"/>
          <w:lang w:val="en-US" w:eastAsia="zh-CN"/>
        </w:rPr>
        <w:t>__</w:t>
      </w:r>
      <w:r>
        <w:rPr>
          <w:rFonts w:hint="eastAsia" w:ascii="Times New Roman" w:hAnsi="Times New Roman" w:eastAsia="宋体" w:cs="Times New Roman"/>
          <w:color w:val="auto"/>
          <w:lang w:val="en-US" w:eastAsia="zh-CN"/>
        </w:rPr>
        <w:t>__</w:t>
      </w:r>
      <w:r>
        <w:rPr>
          <w:rFonts w:hint="eastAsia" w:ascii="Times New Roman" w:hAnsi="Times New Roman" w:eastAsia="宋体" w:cs="Times New Roman"/>
          <w:lang w:val="en-US" w:eastAsia="zh-CN"/>
        </w:rPr>
        <w:t>元起。</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default"/>
          <w:sz w:val="21"/>
          <w:szCs w:val="21"/>
          <w:lang w:val="en-US" w:eastAsia="zh-CN"/>
        </w:rPr>
      </w:pPr>
      <w:r>
        <w:rPr>
          <w:rFonts w:hint="eastAsia"/>
          <w:lang w:val="en-US" w:eastAsia="zh-CN"/>
        </w:rPr>
        <w:t>三、</w:t>
      </w:r>
      <w:r>
        <w:rPr>
          <w:rFonts w:hint="eastAsia"/>
          <w:sz w:val="21"/>
          <w:szCs w:val="21"/>
          <w:lang w:val="en-US" w:eastAsia="zh-CN"/>
        </w:rPr>
        <w:t xml:space="preserve">本保函的保费由投标人开立在 </w:t>
      </w:r>
      <w:r>
        <w:rPr>
          <w:rFonts w:hint="eastAsia"/>
          <w:sz w:val="21"/>
          <w:szCs w:val="21"/>
          <w:u w:val="single"/>
          <w:lang w:val="en-US" w:eastAsia="zh-CN"/>
        </w:rPr>
        <w:t xml:space="preserve">               （银行）</w:t>
      </w:r>
      <w:r>
        <w:rPr>
          <w:rFonts w:hint="eastAsia"/>
          <w:sz w:val="21"/>
          <w:szCs w:val="21"/>
          <w:u w:val="none"/>
          <w:lang w:val="en-US" w:eastAsia="zh-CN"/>
        </w:rPr>
        <w:t>账号为</w:t>
      </w:r>
      <w:r>
        <w:rPr>
          <w:rFonts w:hint="eastAsia"/>
          <w:sz w:val="21"/>
          <w:szCs w:val="21"/>
          <w:u w:val="single"/>
          <w:lang w:val="en-US" w:eastAsia="zh-CN"/>
        </w:rPr>
        <w:t xml:space="preserve">                 </w:t>
      </w:r>
      <w:r>
        <w:rPr>
          <w:rFonts w:hint="eastAsia"/>
          <w:sz w:val="21"/>
          <w:szCs w:val="21"/>
          <w:u w:val="none"/>
          <w:lang w:val="en-US" w:eastAsia="zh-CN"/>
        </w:rPr>
        <w:t>的公司基本账户支付。</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eastAsia="宋体"/>
          <w:lang w:val="en-US" w:eastAsia="zh-CN"/>
        </w:rPr>
      </w:pPr>
      <w:r>
        <w:rPr>
          <w:rFonts w:hint="eastAsia"/>
          <w:lang w:val="en-US" w:eastAsia="zh-CN"/>
        </w:rPr>
        <w:t>四、</w:t>
      </w:r>
      <w:r>
        <w:rPr>
          <w:rFonts w:hint="eastAsia" w:ascii="Times New Roman" w:hAnsi="Times New Roman" w:eastAsia="宋体" w:cs="Times New Roman"/>
          <w:color w:val="000000"/>
          <w:kern w:val="2"/>
          <w:sz w:val="21"/>
          <w:szCs w:val="21"/>
          <w:lang w:val="en-US" w:eastAsia="zh-CN" w:bidi="ar-SA"/>
        </w:rPr>
        <w:t>本保函</w:t>
      </w:r>
      <w:r>
        <w:rPr>
          <w:rFonts w:hint="eastAsia" w:ascii="Times New Roman" w:hAnsi="Times New Roman" w:cs="Times New Roman"/>
          <w:color w:val="000000"/>
          <w:kern w:val="2"/>
          <w:sz w:val="21"/>
          <w:szCs w:val="21"/>
          <w:lang w:val="en-US" w:eastAsia="zh-CN" w:bidi="ar-SA"/>
        </w:rPr>
        <w:t>为见索即付保函，本保函</w:t>
      </w:r>
      <w:r>
        <w:rPr>
          <w:rFonts w:hint="eastAsia" w:ascii="Times New Roman" w:hAnsi="Times New Roman" w:eastAsia="宋体" w:cs="Times New Roman"/>
          <w:color w:val="000000"/>
          <w:kern w:val="2"/>
          <w:sz w:val="21"/>
          <w:szCs w:val="21"/>
          <w:lang w:val="en-US" w:eastAsia="zh-CN" w:bidi="ar-SA"/>
        </w:rPr>
        <w:t>电子版本（纸质保函的扫描件、以PDF等格式签盖电子印章的电子保函）不影响索赔、代偿，与原件具有同等效力。</w:t>
      </w:r>
    </w:p>
    <w:p>
      <w:pPr>
        <w:pStyle w:val="9"/>
        <w:jc w:val="both"/>
      </w:pPr>
    </w:p>
    <w:p>
      <w:pPr>
        <w:keepNext w:val="0"/>
        <w:keepLines w:val="0"/>
        <w:pageBreakBefore w:val="0"/>
        <w:widowControl w:val="0"/>
        <w:kinsoku/>
        <w:wordWrap/>
        <w:overflowPunct/>
        <w:topLinePunct w:val="0"/>
        <w:autoSpaceDE/>
        <w:autoSpaceDN/>
        <w:bidi w:val="0"/>
        <w:adjustRightInd/>
        <w:snapToGrid/>
        <w:spacing w:after="120" w:line="360" w:lineRule="auto"/>
        <w:ind w:left="0" w:leftChars="0" w:firstLine="0" w:firstLineChars="0"/>
        <w:jc w:val="both"/>
        <w:textAlignment w:val="auto"/>
        <w:rPr>
          <w:rFonts w:ascii="Calibri" w:hAnsi="Calibri" w:eastAsia="宋体" w:cs="Times New Roman"/>
          <w:kern w:val="2"/>
          <w:sz w:val="21"/>
          <w:szCs w:val="24"/>
          <w:lang w:val="en-US" w:eastAsia="zh-CN" w:bidi="ar-SA"/>
        </w:rPr>
      </w:pPr>
    </w:p>
    <w:p>
      <w:pPr>
        <w:adjustRightInd w:val="0"/>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公司名称（盖章）：</w:t>
      </w:r>
    </w:p>
    <w:p>
      <w:pPr>
        <w:adjustRightInd w:val="0"/>
        <w:snapToGrid w:val="0"/>
        <w:spacing w:line="360" w:lineRule="auto"/>
        <w:ind w:firstLine="420" w:firstLineChars="200"/>
        <w:rPr>
          <w:rFonts w:hint="default" w:ascii="宋体" w:hAnsi="宋体" w:eastAsia="宋体" w:cs="Times New Roman"/>
          <w:szCs w:val="21"/>
          <w:lang w:val="en-US" w:eastAsia="zh-CN"/>
        </w:rPr>
      </w:pPr>
      <w:r>
        <w:rPr>
          <w:rFonts w:hint="eastAsia" w:ascii="宋体" w:hAnsi="宋体" w:eastAsia="宋体" w:cs="Times New Roman"/>
          <w:szCs w:val="21"/>
        </w:rPr>
        <w:t>公司地址：</w:t>
      </w:r>
    </w:p>
    <w:p>
      <w:pPr>
        <w:adjustRightInd w:val="0"/>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 xml:space="preserve">法定代表人或授权代理人（签字或盖章）： </w:t>
      </w:r>
    </w:p>
    <w:p>
      <w:pPr>
        <w:adjustRightInd w:val="0"/>
        <w:snapToGrid w:val="0"/>
        <w:spacing w:line="360" w:lineRule="auto"/>
        <w:ind w:firstLine="420" w:firstLineChars="200"/>
        <w:rPr>
          <w:rFonts w:hint="default" w:ascii="宋体" w:hAnsi="宋体" w:eastAsia="宋体" w:cs="宋体"/>
          <w:szCs w:val="21"/>
          <w:lang w:val="en-US"/>
        </w:rPr>
      </w:pPr>
      <w:r>
        <w:rPr>
          <w:rFonts w:hint="eastAsia" w:ascii="宋体" w:hAnsi="宋体" w:eastAsia="宋体" w:cs="宋体"/>
          <w:szCs w:val="21"/>
        </w:rPr>
        <w:t>电话</w:t>
      </w:r>
      <w:r>
        <w:rPr>
          <w:rFonts w:hint="eastAsia" w:ascii="宋体" w:hAnsi="宋体" w:eastAsia="宋体" w:cs="宋体"/>
          <w:szCs w:val="21"/>
          <w:lang w:eastAsia="zh-CN"/>
        </w:rPr>
        <w:t>：</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邮政编码：</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lang w:val="en-US" w:eastAsia="zh-CN"/>
        </w:rPr>
        <w:t xml:space="preserve">   </w:t>
      </w:r>
      <w:r>
        <w:rPr>
          <w:rFonts w:hint="eastAsia" w:ascii="宋体" w:hAnsi="宋体" w:eastAsia="宋体" w:cs="宋体"/>
          <w:szCs w:val="21"/>
        </w:rPr>
        <w:t>年</w:t>
      </w:r>
      <w:r>
        <w:rPr>
          <w:rFonts w:hint="eastAsia" w:ascii="宋体" w:hAnsi="宋体" w:eastAsia="宋体" w:cs="宋体"/>
          <w:szCs w:val="21"/>
          <w:lang w:val="en-US" w:eastAsia="zh-CN"/>
        </w:rPr>
        <w:t xml:space="preserve">   </w:t>
      </w:r>
      <w:r>
        <w:rPr>
          <w:rFonts w:hint="eastAsia" w:ascii="宋体" w:hAnsi="宋体" w:eastAsia="宋体" w:cs="宋体"/>
          <w:szCs w:val="21"/>
        </w:rPr>
        <w:t>月</w:t>
      </w:r>
      <w:r>
        <w:rPr>
          <w:rFonts w:hint="eastAsia" w:ascii="宋体" w:hAnsi="宋体" w:eastAsia="宋体" w:cs="宋体"/>
          <w:szCs w:val="21"/>
          <w:lang w:val="en-US" w:eastAsia="zh-CN"/>
        </w:rPr>
        <w:t xml:space="preserve">   </w:t>
      </w:r>
      <w:r>
        <w:rPr>
          <w:rFonts w:hint="eastAsia" w:ascii="宋体" w:hAnsi="宋体" w:eastAsia="宋体" w:cs="宋体"/>
          <w:szCs w:val="21"/>
        </w:rPr>
        <w:t>日</w:t>
      </w:r>
    </w:p>
    <w:p>
      <w:pPr>
        <w:pStyle w:val="10"/>
        <w:rPr>
          <w:rFonts w:ascii="仿宋_GB2312" w:hAnsi="仿宋_GB2312" w:eastAsia="仿宋_GB2312" w:cs="仿宋_GB2312"/>
          <w:sz w:val="32"/>
          <w:szCs w:val="32"/>
          <w:highlight w:val="yellow"/>
        </w:rPr>
      </w:pPr>
    </w:p>
    <w:sectPr>
      <w:footerReference r:id="rId4"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5SCY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0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krlIJhoCAAAhBAAADgAA&#10;AAAAAAABACAAAAAfAQAAZHJzL2Uyb0RvYy54bWxQSwUGAAAAAAYABgBZAQAAq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rPr>
          <w:rFonts w:hint="eastAsia" w:eastAsia="宋体"/>
          <w:lang w:val="en-US" w:eastAsia="zh-C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28AC8"/>
    <w:multiLevelType w:val="singleLevel"/>
    <w:tmpl w:val="91A28A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MTM3MjNiM2MzNjRhMTU5MTNhMTc3MzE5YjMxYzYifQ=="/>
  </w:docVars>
  <w:rsids>
    <w:rsidRoot w:val="508416AE"/>
    <w:rsid w:val="000166ED"/>
    <w:rsid w:val="004C6796"/>
    <w:rsid w:val="00654D3D"/>
    <w:rsid w:val="006801CD"/>
    <w:rsid w:val="008954C3"/>
    <w:rsid w:val="008A79E7"/>
    <w:rsid w:val="008B1CA0"/>
    <w:rsid w:val="00C06B6E"/>
    <w:rsid w:val="00C737BB"/>
    <w:rsid w:val="00C91E65"/>
    <w:rsid w:val="00CA190F"/>
    <w:rsid w:val="00CA2DCB"/>
    <w:rsid w:val="00DE2000"/>
    <w:rsid w:val="00E258E3"/>
    <w:rsid w:val="00EC6561"/>
    <w:rsid w:val="00F937C2"/>
    <w:rsid w:val="00FA014C"/>
    <w:rsid w:val="01050E02"/>
    <w:rsid w:val="01737872"/>
    <w:rsid w:val="01E5306F"/>
    <w:rsid w:val="052D2E4D"/>
    <w:rsid w:val="05E17BB9"/>
    <w:rsid w:val="07B23B5F"/>
    <w:rsid w:val="080E1501"/>
    <w:rsid w:val="08E21495"/>
    <w:rsid w:val="09321A82"/>
    <w:rsid w:val="09D31CE2"/>
    <w:rsid w:val="0A771F78"/>
    <w:rsid w:val="0BDB2556"/>
    <w:rsid w:val="0C41229F"/>
    <w:rsid w:val="0C8F596C"/>
    <w:rsid w:val="0CCB6297"/>
    <w:rsid w:val="0E024054"/>
    <w:rsid w:val="0E9E2DF9"/>
    <w:rsid w:val="10B20D72"/>
    <w:rsid w:val="10F84395"/>
    <w:rsid w:val="11E0408A"/>
    <w:rsid w:val="12E97DF6"/>
    <w:rsid w:val="13264C3D"/>
    <w:rsid w:val="1499566C"/>
    <w:rsid w:val="14A11EF8"/>
    <w:rsid w:val="15BC5C26"/>
    <w:rsid w:val="16081D5A"/>
    <w:rsid w:val="187657F0"/>
    <w:rsid w:val="18BE376E"/>
    <w:rsid w:val="1AF720DE"/>
    <w:rsid w:val="1C2A216B"/>
    <w:rsid w:val="1C3B39F0"/>
    <w:rsid w:val="1D0C0C42"/>
    <w:rsid w:val="1DFF1294"/>
    <w:rsid w:val="1F5E27D8"/>
    <w:rsid w:val="1FD42C21"/>
    <w:rsid w:val="204C4FA9"/>
    <w:rsid w:val="21B730BF"/>
    <w:rsid w:val="22DC67FD"/>
    <w:rsid w:val="288F49E7"/>
    <w:rsid w:val="2E307C9E"/>
    <w:rsid w:val="2EAD02D7"/>
    <w:rsid w:val="2F023827"/>
    <w:rsid w:val="2FD14652"/>
    <w:rsid w:val="2FF077BC"/>
    <w:rsid w:val="318D5452"/>
    <w:rsid w:val="32A9544F"/>
    <w:rsid w:val="33867AFC"/>
    <w:rsid w:val="34CA64D8"/>
    <w:rsid w:val="35056B6A"/>
    <w:rsid w:val="36565DD5"/>
    <w:rsid w:val="369343C5"/>
    <w:rsid w:val="371066D6"/>
    <w:rsid w:val="37907FBD"/>
    <w:rsid w:val="39B65E28"/>
    <w:rsid w:val="3A5D0615"/>
    <w:rsid w:val="3B326ABE"/>
    <w:rsid w:val="3BD8189E"/>
    <w:rsid w:val="3C201427"/>
    <w:rsid w:val="3C4F5FE6"/>
    <w:rsid w:val="3C88595D"/>
    <w:rsid w:val="3E676D1A"/>
    <w:rsid w:val="3EBA7C68"/>
    <w:rsid w:val="406F60B2"/>
    <w:rsid w:val="428D037F"/>
    <w:rsid w:val="44433EB9"/>
    <w:rsid w:val="44C25A12"/>
    <w:rsid w:val="44CD37DC"/>
    <w:rsid w:val="4601353D"/>
    <w:rsid w:val="481562B8"/>
    <w:rsid w:val="486E5031"/>
    <w:rsid w:val="490029FC"/>
    <w:rsid w:val="49047E4D"/>
    <w:rsid w:val="49CE138A"/>
    <w:rsid w:val="508416AE"/>
    <w:rsid w:val="52365411"/>
    <w:rsid w:val="52E87271"/>
    <w:rsid w:val="53267393"/>
    <w:rsid w:val="550B7F8A"/>
    <w:rsid w:val="554701D7"/>
    <w:rsid w:val="57754172"/>
    <w:rsid w:val="5ABA0B58"/>
    <w:rsid w:val="5E764890"/>
    <w:rsid w:val="603F498C"/>
    <w:rsid w:val="60A001B4"/>
    <w:rsid w:val="616E4A3F"/>
    <w:rsid w:val="63467DD2"/>
    <w:rsid w:val="64270DEE"/>
    <w:rsid w:val="66C557F1"/>
    <w:rsid w:val="68287AB1"/>
    <w:rsid w:val="68AD629E"/>
    <w:rsid w:val="692651E7"/>
    <w:rsid w:val="69291469"/>
    <w:rsid w:val="6BFFFA42"/>
    <w:rsid w:val="6C386B83"/>
    <w:rsid w:val="6C401E42"/>
    <w:rsid w:val="6CA21667"/>
    <w:rsid w:val="6D405EEF"/>
    <w:rsid w:val="6E8B276B"/>
    <w:rsid w:val="6FFF29AC"/>
    <w:rsid w:val="72AF1E75"/>
    <w:rsid w:val="733C013E"/>
    <w:rsid w:val="735E0018"/>
    <w:rsid w:val="744A6700"/>
    <w:rsid w:val="76A75C29"/>
    <w:rsid w:val="76AA3412"/>
    <w:rsid w:val="77E5398D"/>
    <w:rsid w:val="78190E60"/>
    <w:rsid w:val="7A061B59"/>
    <w:rsid w:val="7AFF4F93"/>
    <w:rsid w:val="7B5400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1"/>
    <w:next w:val="1"/>
    <w:qFormat/>
    <w:uiPriority w:val="99"/>
    <w:pPr>
      <w:widowControl w:val="0"/>
      <w:spacing w:after="120"/>
      <w:ind w:firstLine="150" w:firstLineChars="150"/>
      <w:jc w:val="both"/>
    </w:pPr>
    <w:rPr>
      <w:rFonts w:ascii="Calibri" w:hAnsi="Calibri" w:eastAsia="宋体" w:cs="Times New Roman"/>
      <w:kern w:val="2"/>
      <w:sz w:val="24"/>
      <w:szCs w:val="24"/>
      <w:lang w:val="en-US" w:eastAsia="zh-CN" w:bidi="ar-SA"/>
    </w:rPr>
  </w:style>
  <w:style w:type="paragraph" w:styleId="3">
    <w:name w:val="Body Text"/>
    <w:basedOn w:val="1"/>
    <w:qFormat/>
    <w:uiPriority w:val="99"/>
    <w:pPr>
      <w:tabs>
        <w:tab w:val="left" w:pos="574"/>
      </w:tabs>
      <w:spacing w:line="288" w:lineRule="auto"/>
    </w:pPr>
    <w:rPr>
      <w:rFonts w:ascii="宋体" w:hAnsi="宋体" w:cs="Times New Roman"/>
      <w:kern w:val="1"/>
      <w:sz w:val="21"/>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unhideWhenUsed/>
    <w:qFormat/>
    <w:uiPriority w:val="99"/>
    <w:pPr>
      <w:widowControl w:val="0"/>
      <w:snapToGrid w:val="0"/>
      <w:jc w:val="left"/>
    </w:pPr>
    <w:rPr>
      <w:rFonts w:ascii="Times New Roman" w:hAnsi="Times New Roman" w:eastAsia="宋体" w:cs="Times New Roman"/>
      <w:kern w:val="2"/>
      <w:sz w:val="18"/>
      <w:szCs w:val="24"/>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next w:val="1"/>
    <w:qFormat/>
    <w:uiPriority w:val="0"/>
    <w:pPr>
      <w:widowControl w:val="0"/>
      <w:adjustRightInd w:val="0"/>
      <w:spacing w:before="240" w:after="60" w:line="420" w:lineRule="atLeast"/>
      <w:jc w:val="center"/>
      <w:textAlignment w:val="baseline"/>
      <w:outlineLvl w:val="0"/>
    </w:pPr>
    <w:rPr>
      <w:rFonts w:ascii="Arial" w:hAnsi="Arial" w:eastAsia="宋体" w:cs="Times New Roman"/>
      <w:b/>
      <w:kern w:val="0"/>
      <w:sz w:val="32"/>
      <w:szCs w:val="20"/>
      <w:lang w:val="en-US" w:eastAsia="zh-CN" w:bidi="ar-SA"/>
    </w:rPr>
  </w:style>
  <w:style w:type="paragraph" w:styleId="10">
    <w:name w:val="Body Text First Indent"/>
    <w:basedOn w:val="3"/>
    <w:unhideWhenUsed/>
    <w:qFormat/>
    <w:uiPriority w:val="99"/>
    <w:pPr>
      <w:spacing w:after="120" w:line="240" w:lineRule="auto"/>
      <w:ind w:firstLine="420" w:firstLineChars="100"/>
    </w:pPr>
    <w:rPr>
      <w:rFonts w:ascii="Arial" w:hAnsi="Arial" w:cs="Arial"/>
      <w:kern w:val="0"/>
      <w:sz w:val="32"/>
    </w:rPr>
  </w:style>
  <w:style w:type="character" w:styleId="13">
    <w:name w:val="footnote reference"/>
    <w:unhideWhenUsed/>
    <w:qFormat/>
    <w:uiPriority w:val="99"/>
    <w:rPr>
      <w:vertAlign w:val="superscript"/>
    </w:rPr>
  </w:style>
  <w:style w:type="paragraph" w:customStyle="1" w:styleId="14">
    <w:name w:val="正文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1360</Words>
  <Characters>1387</Characters>
  <Lines>9</Lines>
  <Paragraphs>2</Paragraphs>
  <TotalTime>62</TotalTime>
  <ScaleCrop>false</ScaleCrop>
  <LinksUpToDate>false</LinksUpToDate>
  <CharactersWithSpaces>1456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2020-06-28T15:12:00Z</dcterms:created>
  <dc:creator>陈晔</dc:creator>
  <cp:lastModifiedBy>Administrator</cp:lastModifiedBy>
  <cp:lastPrinted>2021-10-19T15:44:00Z</cp:lastPrinted>
  <dcterms:modified xsi:type="dcterms:W3CDTF">2023-05-17T03:09:09Z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185A3C79B5F5470F9097A1C158ECD1EF</vt:lpwstr>
  </property>
</Properties>
</file>